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936"/>
        <w:gridCol w:w="4394"/>
        <w:gridCol w:w="912"/>
      </w:tblGrid>
      <w:tr w:rsidR="002B0CB9" w:rsidRPr="00684044" w14:paraId="3E30D707" w14:textId="77777777" w:rsidTr="00EA6E67">
        <w:tc>
          <w:tcPr>
            <w:tcW w:w="3936" w:type="dxa"/>
            <w:shd w:val="clear" w:color="auto" w:fill="BFBFBF" w:themeFill="background1" w:themeFillShade="BF"/>
          </w:tcPr>
          <w:p w14:paraId="0B4E3A35" w14:textId="345B5F4A" w:rsidR="002B0CB9" w:rsidRPr="00684044" w:rsidRDefault="002B0CB9" w:rsidP="00684044">
            <w:pPr>
              <w:jc w:val="both"/>
              <w:rPr>
                <w:rFonts w:cs="Arial"/>
                <w:b/>
                <w:bCs/>
                <w:sz w:val="20"/>
                <w:szCs w:val="20"/>
              </w:rPr>
            </w:pPr>
            <w:r w:rsidRPr="00684044">
              <w:rPr>
                <w:rFonts w:cs="Arial"/>
                <w:b/>
                <w:bCs/>
                <w:sz w:val="20"/>
                <w:szCs w:val="20"/>
              </w:rPr>
              <w:t>Control</w:t>
            </w:r>
          </w:p>
        </w:tc>
        <w:tc>
          <w:tcPr>
            <w:tcW w:w="4394" w:type="dxa"/>
            <w:shd w:val="clear" w:color="auto" w:fill="BFBFBF" w:themeFill="background1" w:themeFillShade="BF"/>
          </w:tcPr>
          <w:p w14:paraId="531BB681" w14:textId="306359A6" w:rsidR="002B0CB9" w:rsidRPr="00684044" w:rsidRDefault="002B0CB9" w:rsidP="00684044">
            <w:pPr>
              <w:jc w:val="both"/>
              <w:rPr>
                <w:rFonts w:cs="Arial"/>
                <w:b/>
                <w:bCs/>
                <w:sz w:val="20"/>
                <w:szCs w:val="20"/>
              </w:rPr>
            </w:pPr>
            <w:r w:rsidRPr="00684044">
              <w:rPr>
                <w:rFonts w:cs="Arial"/>
                <w:b/>
                <w:bCs/>
                <w:sz w:val="20"/>
                <w:szCs w:val="20"/>
              </w:rPr>
              <w:t>Assessment</w:t>
            </w:r>
          </w:p>
        </w:tc>
        <w:tc>
          <w:tcPr>
            <w:tcW w:w="912" w:type="dxa"/>
            <w:shd w:val="clear" w:color="auto" w:fill="BFBFBF" w:themeFill="background1" w:themeFillShade="BF"/>
          </w:tcPr>
          <w:p w14:paraId="693555FE" w14:textId="71C3BFC3" w:rsidR="002B0CB9" w:rsidRPr="00684044" w:rsidRDefault="00684044" w:rsidP="00684044">
            <w:pPr>
              <w:jc w:val="both"/>
              <w:rPr>
                <w:rFonts w:cs="Arial"/>
                <w:b/>
                <w:bCs/>
                <w:sz w:val="20"/>
                <w:szCs w:val="20"/>
              </w:rPr>
            </w:pPr>
            <w:r w:rsidRPr="00684044">
              <w:rPr>
                <w:rFonts w:cs="Arial"/>
                <w:b/>
                <w:bCs/>
                <w:sz w:val="20"/>
                <w:szCs w:val="20"/>
              </w:rPr>
              <w:t>Y/N?</w:t>
            </w:r>
          </w:p>
        </w:tc>
      </w:tr>
      <w:tr w:rsidR="002B0CB9" w:rsidRPr="00684044" w14:paraId="4FE8900B" w14:textId="77777777" w:rsidTr="00EA6E67">
        <w:tc>
          <w:tcPr>
            <w:tcW w:w="3936" w:type="dxa"/>
          </w:tcPr>
          <w:p w14:paraId="0386093C" w14:textId="77777777" w:rsidR="002B0CB9" w:rsidRPr="00684044" w:rsidRDefault="002B0CB9" w:rsidP="00684044">
            <w:pPr>
              <w:jc w:val="both"/>
              <w:rPr>
                <w:rFonts w:cs="Arial"/>
                <w:b/>
                <w:bCs/>
                <w:sz w:val="20"/>
                <w:szCs w:val="20"/>
              </w:rPr>
            </w:pPr>
            <w:r w:rsidRPr="00684044">
              <w:rPr>
                <w:rFonts w:cs="Arial"/>
                <w:b/>
                <w:bCs/>
                <w:sz w:val="20"/>
                <w:szCs w:val="20"/>
              </w:rPr>
              <w:t>2.1 Indicative Layout Plan</w:t>
            </w:r>
          </w:p>
          <w:p w14:paraId="276112FF" w14:textId="77777777" w:rsidR="002B0CB9" w:rsidRPr="00684044" w:rsidRDefault="002B0CB9" w:rsidP="00684044">
            <w:pPr>
              <w:jc w:val="both"/>
              <w:rPr>
                <w:rFonts w:cs="Arial"/>
                <w:sz w:val="20"/>
                <w:szCs w:val="20"/>
              </w:rPr>
            </w:pPr>
          </w:p>
          <w:p w14:paraId="72B5F4A4" w14:textId="7ED51DFC" w:rsidR="002B0CB9" w:rsidRPr="00684044" w:rsidRDefault="002B0CB9" w:rsidP="00684044">
            <w:pPr>
              <w:jc w:val="both"/>
              <w:rPr>
                <w:rFonts w:cs="Arial"/>
                <w:sz w:val="20"/>
                <w:szCs w:val="20"/>
              </w:rPr>
            </w:pPr>
            <w:r w:rsidRPr="00684044">
              <w:rPr>
                <w:rFonts w:cs="Arial"/>
                <w:sz w:val="20"/>
                <w:szCs w:val="20"/>
              </w:rPr>
              <w:t>All development is to be undertaken generally in accordance with the Indicative Layout Plan.</w:t>
            </w:r>
          </w:p>
        </w:tc>
        <w:tc>
          <w:tcPr>
            <w:tcW w:w="4394" w:type="dxa"/>
          </w:tcPr>
          <w:p w14:paraId="4D5E518B" w14:textId="77777777" w:rsidR="00684044" w:rsidRDefault="00684044" w:rsidP="00684044">
            <w:pPr>
              <w:jc w:val="both"/>
              <w:rPr>
                <w:rFonts w:cs="Arial"/>
                <w:sz w:val="20"/>
                <w:szCs w:val="20"/>
              </w:rPr>
            </w:pPr>
          </w:p>
          <w:p w14:paraId="48F5B909" w14:textId="77777777" w:rsidR="00684044" w:rsidRDefault="00684044" w:rsidP="00684044">
            <w:pPr>
              <w:jc w:val="both"/>
              <w:rPr>
                <w:rFonts w:cs="Arial"/>
                <w:sz w:val="20"/>
                <w:szCs w:val="20"/>
              </w:rPr>
            </w:pPr>
          </w:p>
          <w:p w14:paraId="49773442" w14:textId="366B2EF8" w:rsidR="002B0CB9" w:rsidRPr="00684044" w:rsidRDefault="002B0CB9" w:rsidP="00684044">
            <w:pPr>
              <w:jc w:val="both"/>
              <w:rPr>
                <w:rFonts w:cs="Arial"/>
                <w:sz w:val="20"/>
                <w:szCs w:val="20"/>
              </w:rPr>
            </w:pPr>
            <w:r w:rsidRPr="00684044">
              <w:rPr>
                <w:rFonts w:cs="Arial"/>
                <w:sz w:val="20"/>
                <w:szCs w:val="20"/>
              </w:rPr>
              <w:t xml:space="preserve">The proposed Podium Stage 3B development is consistent with the adopted Indicative Layout Plan which identifies this portion of the Oran Park Town Centre as being a mixed-use precinct, which may include a range of land uses including mixed use developments. </w:t>
            </w:r>
          </w:p>
        </w:tc>
        <w:tc>
          <w:tcPr>
            <w:tcW w:w="912" w:type="dxa"/>
          </w:tcPr>
          <w:p w14:paraId="420D05D7" w14:textId="77777777" w:rsidR="00684044" w:rsidRDefault="00684044" w:rsidP="00684044">
            <w:pPr>
              <w:jc w:val="both"/>
              <w:rPr>
                <w:rFonts w:cs="Arial"/>
                <w:sz w:val="20"/>
                <w:szCs w:val="20"/>
              </w:rPr>
            </w:pPr>
          </w:p>
          <w:p w14:paraId="5C962B64" w14:textId="77777777" w:rsidR="00684044" w:rsidRDefault="00684044" w:rsidP="00684044">
            <w:pPr>
              <w:jc w:val="both"/>
              <w:rPr>
                <w:rFonts w:cs="Arial"/>
                <w:sz w:val="20"/>
                <w:szCs w:val="20"/>
              </w:rPr>
            </w:pPr>
          </w:p>
          <w:p w14:paraId="7D1CAB67" w14:textId="08A5D2D7" w:rsidR="002B0CB9" w:rsidRPr="00684044" w:rsidRDefault="002B0CB9" w:rsidP="00684044">
            <w:pPr>
              <w:jc w:val="both"/>
              <w:rPr>
                <w:rFonts w:cs="Arial"/>
                <w:sz w:val="20"/>
                <w:szCs w:val="20"/>
              </w:rPr>
            </w:pPr>
            <w:r w:rsidRPr="00684044">
              <w:rPr>
                <w:rFonts w:cs="Arial"/>
                <w:sz w:val="20"/>
                <w:szCs w:val="20"/>
              </w:rPr>
              <w:t>Yes.</w:t>
            </w:r>
          </w:p>
        </w:tc>
      </w:tr>
      <w:tr w:rsidR="002B0CB9" w:rsidRPr="00684044" w14:paraId="7E7B53FF" w14:textId="77777777" w:rsidTr="00EA6E67">
        <w:tc>
          <w:tcPr>
            <w:tcW w:w="3936" w:type="dxa"/>
          </w:tcPr>
          <w:p w14:paraId="3B4A33E8" w14:textId="77777777" w:rsidR="002B0CB9" w:rsidRPr="00684044" w:rsidRDefault="002B0CB9" w:rsidP="00684044">
            <w:pPr>
              <w:jc w:val="both"/>
              <w:rPr>
                <w:rFonts w:cs="Arial"/>
                <w:b/>
                <w:bCs/>
                <w:sz w:val="20"/>
                <w:szCs w:val="20"/>
              </w:rPr>
            </w:pPr>
            <w:r w:rsidRPr="00684044">
              <w:rPr>
                <w:rFonts w:cs="Arial"/>
                <w:b/>
                <w:bCs/>
                <w:sz w:val="20"/>
                <w:szCs w:val="20"/>
              </w:rPr>
              <w:t xml:space="preserve">2.5 Hierarchy of </w:t>
            </w:r>
            <w:proofErr w:type="spellStart"/>
            <w:r w:rsidRPr="00684044">
              <w:rPr>
                <w:rFonts w:cs="Arial"/>
                <w:b/>
                <w:bCs/>
                <w:sz w:val="20"/>
                <w:szCs w:val="20"/>
              </w:rPr>
              <w:t>Centres</w:t>
            </w:r>
            <w:proofErr w:type="spellEnd"/>
            <w:r w:rsidRPr="00684044">
              <w:rPr>
                <w:rFonts w:cs="Arial"/>
                <w:b/>
                <w:bCs/>
                <w:sz w:val="20"/>
                <w:szCs w:val="20"/>
              </w:rPr>
              <w:t xml:space="preserve"> and Employment Areas </w:t>
            </w:r>
          </w:p>
          <w:p w14:paraId="28B620B4" w14:textId="77777777" w:rsidR="002B0CB9" w:rsidRPr="00684044" w:rsidRDefault="002B0CB9" w:rsidP="00684044">
            <w:pPr>
              <w:jc w:val="both"/>
              <w:rPr>
                <w:rFonts w:cs="Arial"/>
                <w:sz w:val="20"/>
                <w:szCs w:val="20"/>
              </w:rPr>
            </w:pPr>
          </w:p>
          <w:p w14:paraId="6E114F90" w14:textId="77777777" w:rsidR="002B0CB9" w:rsidRPr="00684044" w:rsidRDefault="002B0CB9" w:rsidP="00684044">
            <w:pPr>
              <w:jc w:val="both"/>
              <w:rPr>
                <w:rFonts w:cs="Arial"/>
                <w:sz w:val="20"/>
                <w:szCs w:val="20"/>
              </w:rPr>
            </w:pPr>
            <w:r w:rsidRPr="00684044">
              <w:rPr>
                <w:rFonts w:cs="Arial"/>
                <w:sz w:val="20"/>
                <w:szCs w:val="20"/>
              </w:rPr>
              <w:t>Development is to be consistent with Table 1 and Figure 4.</w:t>
            </w:r>
          </w:p>
          <w:p w14:paraId="29262DAB" w14:textId="77777777" w:rsidR="002B0CB9" w:rsidRPr="00684044" w:rsidRDefault="002B0CB9" w:rsidP="00684044">
            <w:pPr>
              <w:jc w:val="both"/>
              <w:rPr>
                <w:rFonts w:cs="Arial"/>
                <w:sz w:val="20"/>
                <w:szCs w:val="20"/>
              </w:rPr>
            </w:pPr>
          </w:p>
          <w:p w14:paraId="27EAD921" w14:textId="2D329750" w:rsidR="002B0CB9" w:rsidRPr="00684044" w:rsidRDefault="002B0CB9" w:rsidP="00684044">
            <w:pPr>
              <w:jc w:val="both"/>
              <w:rPr>
                <w:rFonts w:cs="Arial"/>
                <w:sz w:val="20"/>
                <w:szCs w:val="20"/>
              </w:rPr>
            </w:pPr>
            <w:r w:rsidRPr="00684044">
              <w:rPr>
                <w:rFonts w:cs="Arial"/>
                <w:sz w:val="20"/>
                <w:szCs w:val="20"/>
              </w:rPr>
              <w:t>A maximum aggregate of 50,000sqm Gross Lettable Area – Retail (GLAR) of retail premises. GLAR means the total area of a tenancy by the Property Council of Australia’s Method of Measurement definition.</w:t>
            </w:r>
          </w:p>
        </w:tc>
        <w:tc>
          <w:tcPr>
            <w:tcW w:w="4394" w:type="dxa"/>
          </w:tcPr>
          <w:p w14:paraId="47C01D8C" w14:textId="77777777" w:rsidR="00EA6E67" w:rsidRDefault="00EA6E67" w:rsidP="00684044">
            <w:pPr>
              <w:jc w:val="both"/>
              <w:rPr>
                <w:rFonts w:cs="Arial"/>
                <w:sz w:val="20"/>
                <w:szCs w:val="20"/>
              </w:rPr>
            </w:pPr>
          </w:p>
          <w:p w14:paraId="4A20CE16" w14:textId="77777777" w:rsidR="00EA6E67" w:rsidRDefault="00EA6E67" w:rsidP="00684044">
            <w:pPr>
              <w:jc w:val="both"/>
              <w:rPr>
                <w:rFonts w:cs="Arial"/>
                <w:sz w:val="20"/>
                <w:szCs w:val="20"/>
              </w:rPr>
            </w:pPr>
          </w:p>
          <w:p w14:paraId="7528F77C" w14:textId="77777777" w:rsidR="00EA6E67" w:rsidRDefault="00EA6E67" w:rsidP="00684044">
            <w:pPr>
              <w:jc w:val="both"/>
              <w:rPr>
                <w:rFonts w:cs="Arial"/>
                <w:sz w:val="20"/>
                <w:szCs w:val="20"/>
              </w:rPr>
            </w:pPr>
          </w:p>
          <w:p w14:paraId="1C410AAC" w14:textId="678F07BE" w:rsidR="002B0CB9" w:rsidRPr="00684044" w:rsidRDefault="002B0CB9" w:rsidP="00684044">
            <w:pPr>
              <w:jc w:val="both"/>
              <w:rPr>
                <w:rFonts w:cs="Arial"/>
                <w:sz w:val="20"/>
                <w:szCs w:val="20"/>
              </w:rPr>
            </w:pPr>
            <w:r w:rsidRPr="00684044">
              <w:rPr>
                <w:rFonts w:cs="Arial"/>
                <w:sz w:val="20"/>
                <w:szCs w:val="20"/>
              </w:rPr>
              <w:t>The characteristics of the development are consistent with Table 1 and Figure 4.</w:t>
            </w:r>
          </w:p>
          <w:p w14:paraId="06432448" w14:textId="77777777" w:rsidR="002B0CB9" w:rsidRPr="00684044" w:rsidRDefault="002B0CB9" w:rsidP="00684044">
            <w:pPr>
              <w:jc w:val="both"/>
              <w:rPr>
                <w:rFonts w:cs="Arial"/>
                <w:sz w:val="20"/>
                <w:szCs w:val="20"/>
              </w:rPr>
            </w:pPr>
          </w:p>
          <w:p w14:paraId="77988660" w14:textId="78F3089A" w:rsidR="002B0CB9" w:rsidRPr="00684044" w:rsidRDefault="002B0CB9" w:rsidP="00684044">
            <w:pPr>
              <w:jc w:val="both"/>
              <w:rPr>
                <w:rFonts w:cs="Arial"/>
                <w:sz w:val="20"/>
                <w:szCs w:val="20"/>
              </w:rPr>
            </w:pPr>
            <w:r w:rsidRPr="00684044">
              <w:rPr>
                <w:rFonts w:cs="Arial"/>
                <w:sz w:val="20"/>
                <w:szCs w:val="20"/>
              </w:rPr>
              <w:t>The proposal seeks approval for additional retail floor space of 1,635sqm GLAR. When considered with the existing retail spaces noted as Stage 1 (9,105sqm), the approved future Stage 2 (15,239sqm) and the approved Stage 3A (14,446) this equates to a total of 40,425sqm GLAR. The proposal complies with the maximum GLAR specified.</w:t>
            </w:r>
          </w:p>
        </w:tc>
        <w:tc>
          <w:tcPr>
            <w:tcW w:w="912" w:type="dxa"/>
          </w:tcPr>
          <w:p w14:paraId="6C12A7A5" w14:textId="77777777" w:rsidR="002B0CB9" w:rsidRDefault="002B0CB9" w:rsidP="00684044">
            <w:pPr>
              <w:jc w:val="both"/>
              <w:rPr>
                <w:rFonts w:cs="Arial"/>
                <w:sz w:val="20"/>
                <w:szCs w:val="20"/>
              </w:rPr>
            </w:pPr>
          </w:p>
          <w:p w14:paraId="29AB5F00" w14:textId="77777777" w:rsidR="00EA6E67" w:rsidRDefault="00EA6E67" w:rsidP="00684044">
            <w:pPr>
              <w:jc w:val="both"/>
              <w:rPr>
                <w:rFonts w:cs="Arial"/>
                <w:sz w:val="20"/>
                <w:szCs w:val="20"/>
              </w:rPr>
            </w:pPr>
          </w:p>
          <w:p w14:paraId="74F51351" w14:textId="77777777" w:rsidR="00EA6E67" w:rsidRPr="00684044" w:rsidRDefault="00EA6E67" w:rsidP="00684044">
            <w:pPr>
              <w:jc w:val="both"/>
              <w:rPr>
                <w:rFonts w:cs="Arial"/>
                <w:sz w:val="20"/>
                <w:szCs w:val="20"/>
              </w:rPr>
            </w:pPr>
          </w:p>
          <w:p w14:paraId="22B65AE1" w14:textId="77777777" w:rsidR="002B0CB9" w:rsidRPr="00684044" w:rsidRDefault="002B0CB9" w:rsidP="00684044">
            <w:pPr>
              <w:jc w:val="both"/>
              <w:rPr>
                <w:rFonts w:cs="Arial"/>
                <w:sz w:val="20"/>
                <w:szCs w:val="20"/>
              </w:rPr>
            </w:pPr>
            <w:r w:rsidRPr="00684044">
              <w:rPr>
                <w:rFonts w:cs="Arial"/>
                <w:sz w:val="20"/>
                <w:szCs w:val="20"/>
              </w:rPr>
              <w:t>Yes.</w:t>
            </w:r>
          </w:p>
          <w:p w14:paraId="48C93FFB" w14:textId="77777777" w:rsidR="002B0CB9" w:rsidRPr="00684044" w:rsidRDefault="002B0CB9" w:rsidP="00684044">
            <w:pPr>
              <w:jc w:val="both"/>
              <w:rPr>
                <w:rFonts w:cs="Arial"/>
                <w:sz w:val="20"/>
                <w:szCs w:val="20"/>
              </w:rPr>
            </w:pPr>
          </w:p>
          <w:p w14:paraId="6BA85CA5" w14:textId="77777777" w:rsidR="002B0CB9" w:rsidRPr="00684044" w:rsidRDefault="002B0CB9" w:rsidP="00684044">
            <w:pPr>
              <w:jc w:val="both"/>
              <w:rPr>
                <w:rFonts w:cs="Arial"/>
                <w:sz w:val="20"/>
                <w:szCs w:val="20"/>
              </w:rPr>
            </w:pPr>
          </w:p>
          <w:p w14:paraId="31680457" w14:textId="1E9DF7A7" w:rsidR="002B0CB9" w:rsidRPr="00684044" w:rsidRDefault="002B0CB9" w:rsidP="00684044">
            <w:pPr>
              <w:jc w:val="both"/>
              <w:rPr>
                <w:rFonts w:cs="Arial"/>
                <w:sz w:val="20"/>
                <w:szCs w:val="20"/>
              </w:rPr>
            </w:pPr>
            <w:r w:rsidRPr="00684044">
              <w:rPr>
                <w:rFonts w:cs="Arial"/>
                <w:sz w:val="20"/>
                <w:szCs w:val="20"/>
              </w:rPr>
              <w:t>Yes.</w:t>
            </w:r>
          </w:p>
        </w:tc>
      </w:tr>
      <w:tr w:rsidR="002B0CB9" w:rsidRPr="00684044" w14:paraId="298EDDCC" w14:textId="77777777" w:rsidTr="00EA6E67">
        <w:tc>
          <w:tcPr>
            <w:tcW w:w="3936" w:type="dxa"/>
          </w:tcPr>
          <w:p w14:paraId="4EEDE4DB" w14:textId="77777777" w:rsidR="002B0CB9" w:rsidRPr="00EA6E67" w:rsidRDefault="002B0CB9" w:rsidP="00684044">
            <w:pPr>
              <w:jc w:val="both"/>
              <w:rPr>
                <w:rFonts w:cs="Arial"/>
                <w:b/>
                <w:bCs/>
                <w:sz w:val="20"/>
                <w:szCs w:val="20"/>
              </w:rPr>
            </w:pPr>
            <w:r w:rsidRPr="00EA6E67">
              <w:rPr>
                <w:rFonts w:cs="Arial"/>
                <w:b/>
                <w:bCs/>
                <w:sz w:val="20"/>
                <w:szCs w:val="20"/>
              </w:rPr>
              <w:t xml:space="preserve">3.2 Pedestrian and Cycle Network </w:t>
            </w:r>
          </w:p>
          <w:p w14:paraId="17718851" w14:textId="77777777" w:rsidR="002B0CB9" w:rsidRPr="00684044" w:rsidRDefault="002B0CB9" w:rsidP="00684044">
            <w:pPr>
              <w:jc w:val="both"/>
              <w:rPr>
                <w:rFonts w:cs="Arial"/>
                <w:sz w:val="20"/>
                <w:szCs w:val="20"/>
              </w:rPr>
            </w:pPr>
          </w:p>
          <w:p w14:paraId="5C524809" w14:textId="08E3A325" w:rsidR="002B0CB9" w:rsidRPr="00684044" w:rsidRDefault="002B0CB9" w:rsidP="00684044">
            <w:pPr>
              <w:jc w:val="both"/>
              <w:rPr>
                <w:rFonts w:cs="Arial"/>
                <w:sz w:val="20"/>
                <w:szCs w:val="20"/>
              </w:rPr>
            </w:pPr>
            <w:r w:rsidRPr="00684044">
              <w:rPr>
                <w:rFonts w:cs="Arial"/>
                <w:sz w:val="20"/>
                <w:szCs w:val="20"/>
              </w:rPr>
              <w:t>Pedestrian and cycle routes and facilities in public spaces are to be safe, well lit, clearly defined, functional and accessible to all.</w:t>
            </w:r>
          </w:p>
        </w:tc>
        <w:tc>
          <w:tcPr>
            <w:tcW w:w="4394" w:type="dxa"/>
          </w:tcPr>
          <w:p w14:paraId="4D1C49C9" w14:textId="77777777" w:rsidR="00EA6E67" w:rsidRDefault="00EA6E67" w:rsidP="00684044">
            <w:pPr>
              <w:jc w:val="both"/>
              <w:rPr>
                <w:rFonts w:cs="Arial"/>
                <w:sz w:val="20"/>
                <w:szCs w:val="20"/>
              </w:rPr>
            </w:pPr>
          </w:p>
          <w:p w14:paraId="3D66C199" w14:textId="77777777" w:rsidR="00EA6E67" w:rsidRDefault="00EA6E67" w:rsidP="00684044">
            <w:pPr>
              <w:jc w:val="both"/>
              <w:rPr>
                <w:rFonts w:cs="Arial"/>
                <w:sz w:val="20"/>
                <w:szCs w:val="20"/>
              </w:rPr>
            </w:pPr>
          </w:p>
          <w:p w14:paraId="4C59CBCD" w14:textId="5147752B" w:rsidR="002B0CB9" w:rsidRPr="00684044" w:rsidRDefault="002B0CB9" w:rsidP="00684044">
            <w:pPr>
              <w:jc w:val="both"/>
              <w:rPr>
                <w:rFonts w:cs="Arial"/>
                <w:sz w:val="20"/>
                <w:szCs w:val="20"/>
              </w:rPr>
            </w:pPr>
            <w:r w:rsidRPr="00684044">
              <w:rPr>
                <w:rFonts w:cs="Arial"/>
                <w:sz w:val="20"/>
                <w:szCs w:val="20"/>
              </w:rPr>
              <w:t xml:space="preserve">The proposal incorporates a pedestrian path along the southern and eastern facades of the building, allowing for the paths to be covered and well lit. The proposal has ensured connected and direct paths that allow for improved accessibility for all users including the visually impaired. </w:t>
            </w:r>
          </w:p>
          <w:p w14:paraId="2BEC4866" w14:textId="77777777" w:rsidR="002B0CB9" w:rsidRPr="00684044" w:rsidRDefault="002B0CB9" w:rsidP="00684044">
            <w:pPr>
              <w:jc w:val="both"/>
              <w:rPr>
                <w:rFonts w:cs="Arial"/>
                <w:sz w:val="20"/>
                <w:szCs w:val="20"/>
              </w:rPr>
            </w:pPr>
          </w:p>
          <w:p w14:paraId="5BA25869" w14:textId="1FF600D1" w:rsidR="002B0CB9" w:rsidRPr="00684044" w:rsidRDefault="002B0CB9" w:rsidP="00684044">
            <w:pPr>
              <w:jc w:val="both"/>
              <w:rPr>
                <w:rFonts w:cs="Arial"/>
                <w:sz w:val="20"/>
                <w:szCs w:val="20"/>
              </w:rPr>
            </w:pPr>
            <w:r w:rsidRPr="00684044">
              <w:rPr>
                <w:rFonts w:cs="Arial"/>
                <w:sz w:val="20"/>
                <w:szCs w:val="20"/>
              </w:rPr>
              <w:t xml:space="preserve">It is also noted that the proposal will facilitate a future pedestrian connection from the envisaged rail station, through the </w:t>
            </w:r>
            <w:proofErr w:type="spellStart"/>
            <w:r w:rsidRPr="00684044">
              <w:rPr>
                <w:rFonts w:cs="Arial"/>
                <w:sz w:val="20"/>
                <w:szCs w:val="20"/>
              </w:rPr>
              <w:t>centre</w:t>
            </w:r>
            <w:proofErr w:type="spellEnd"/>
            <w:r w:rsidRPr="00684044">
              <w:rPr>
                <w:rFonts w:cs="Arial"/>
                <w:sz w:val="20"/>
                <w:szCs w:val="20"/>
              </w:rPr>
              <w:t xml:space="preserve"> and connection to the Civic precinct.</w:t>
            </w:r>
          </w:p>
        </w:tc>
        <w:tc>
          <w:tcPr>
            <w:tcW w:w="912" w:type="dxa"/>
          </w:tcPr>
          <w:p w14:paraId="54A63960" w14:textId="77777777" w:rsidR="00EA6E67" w:rsidRDefault="00EA6E67" w:rsidP="00684044">
            <w:pPr>
              <w:jc w:val="both"/>
              <w:rPr>
                <w:rFonts w:cs="Arial"/>
                <w:sz w:val="20"/>
                <w:szCs w:val="20"/>
              </w:rPr>
            </w:pPr>
          </w:p>
          <w:p w14:paraId="362AB888" w14:textId="77777777" w:rsidR="00EA6E67" w:rsidRDefault="00EA6E67" w:rsidP="00684044">
            <w:pPr>
              <w:jc w:val="both"/>
              <w:rPr>
                <w:rFonts w:cs="Arial"/>
                <w:sz w:val="20"/>
                <w:szCs w:val="20"/>
              </w:rPr>
            </w:pPr>
          </w:p>
          <w:p w14:paraId="3FB391E8" w14:textId="07F3FC82" w:rsidR="002B0CB9" w:rsidRPr="00684044" w:rsidRDefault="002B0CB9" w:rsidP="00684044">
            <w:pPr>
              <w:jc w:val="both"/>
              <w:rPr>
                <w:rFonts w:cs="Arial"/>
                <w:sz w:val="20"/>
                <w:szCs w:val="20"/>
              </w:rPr>
            </w:pPr>
            <w:r w:rsidRPr="00684044">
              <w:rPr>
                <w:rFonts w:cs="Arial"/>
                <w:sz w:val="20"/>
                <w:szCs w:val="20"/>
              </w:rPr>
              <w:t>Yes.</w:t>
            </w:r>
          </w:p>
          <w:p w14:paraId="7E26977F" w14:textId="77777777" w:rsidR="002B0CB9" w:rsidRPr="00684044" w:rsidRDefault="002B0CB9" w:rsidP="00684044">
            <w:pPr>
              <w:jc w:val="both"/>
              <w:rPr>
                <w:rFonts w:cs="Arial"/>
                <w:sz w:val="20"/>
                <w:szCs w:val="20"/>
              </w:rPr>
            </w:pPr>
          </w:p>
        </w:tc>
      </w:tr>
      <w:tr w:rsidR="002B0CB9" w:rsidRPr="00684044" w14:paraId="62A1F89F" w14:textId="77777777" w:rsidTr="00EA6E67">
        <w:tc>
          <w:tcPr>
            <w:tcW w:w="3936" w:type="dxa"/>
          </w:tcPr>
          <w:p w14:paraId="24047B10" w14:textId="77777777" w:rsidR="002B0CB9" w:rsidRPr="00EA6E67" w:rsidRDefault="002B0CB9" w:rsidP="00684044">
            <w:pPr>
              <w:jc w:val="both"/>
              <w:rPr>
                <w:rFonts w:cs="Arial"/>
                <w:b/>
                <w:bCs/>
                <w:sz w:val="20"/>
                <w:szCs w:val="20"/>
              </w:rPr>
            </w:pPr>
            <w:r w:rsidRPr="00EA6E67">
              <w:rPr>
                <w:rFonts w:cs="Arial"/>
                <w:b/>
                <w:bCs/>
                <w:sz w:val="20"/>
                <w:szCs w:val="20"/>
              </w:rPr>
              <w:t>5.1 Oran Park Town Centre</w:t>
            </w:r>
          </w:p>
          <w:p w14:paraId="5AF1E07D" w14:textId="77777777" w:rsidR="002B0CB9" w:rsidRPr="00684044" w:rsidRDefault="002B0CB9" w:rsidP="00684044">
            <w:pPr>
              <w:jc w:val="both"/>
              <w:rPr>
                <w:rFonts w:cs="Arial"/>
                <w:sz w:val="20"/>
                <w:szCs w:val="20"/>
              </w:rPr>
            </w:pPr>
          </w:p>
          <w:p w14:paraId="0C3E06C9" w14:textId="77777777" w:rsidR="002B0CB9" w:rsidRPr="00684044" w:rsidRDefault="002B0CB9" w:rsidP="00684044">
            <w:pPr>
              <w:jc w:val="both"/>
              <w:rPr>
                <w:rFonts w:cs="Arial"/>
                <w:sz w:val="20"/>
                <w:szCs w:val="20"/>
              </w:rPr>
            </w:pPr>
            <w:r w:rsidRPr="00684044">
              <w:rPr>
                <w:rFonts w:cs="Arial"/>
                <w:sz w:val="20"/>
                <w:szCs w:val="20"/>
              </w:rPr>
              <w:t xml:space="preserve">The Oran Park Town Centre is to </w:t>
            </w:r>
            <w:proofErr w:type="gramStart"/>
            <w:r w:rsidRPr="00684044">
              <w:rPr>
                <w:rFonts w:cs="Arial"/>
                <w:sz w:val="20"/>
                <w:szCs w:val="20"/>
              </w:rPr>
              <w:t>be located in</w:t>
            </w:r>
            <w:proofErr w:type="gramEnd"/>
            <w:r w:rsidRPr="00684044">
              <w:rPr>
                <w:rFonts w:cs="Arial"/>
                <w:sz w:val="20"/>
                <w:szCs w:val="20"/>
              </w:rPr>
              <w:t xml:space="preserve"> accordance with the figure at Appendix B. An indicative layout of the Town Centre is shown at Figure 22. Council may grant consent if it is satisfied that appropriate development controls are in force in the form of a Part B DCP.</w:t>
            </w:r>
          </w:p>
          <w:p w14:paraId="42970BA9" w14:textId="77777777" w:rsidR="002B0CB9" w:rsidRPr="00684044" w:rsidRDefault="002B0CB9" w:rsidP="00684044">
            <w:pPr>
              <w:jc w:val="both"/>
              <w:rPr>
                <w:rFonts w:cs="Arial"/>
                <w:sz w:val="20"/>
                <w:szCs w:val="20"/>
              </w:rPr>
            </w:pPr>
          </w:p>
          <w:p w14:paraId="37A7268A" w14:textId="77777777" w:rsidR="002B0CB9" w:rsidRPr="00684044" w:rsidRDefault="002B0CB9" w:rsidP="00684044">
            <w:pPr>
              <w:jc w:val="both"/>
              <w:rPr>
                <w:rFonts w:cs="Arial"/>
                <w:sz w:val="20"/>
                <w:szCs w:val="20"/>
              </w:rPr>
            </w:pPr>
            <w:r w:rsidRPr="00684044">
              <w:rPr>
                <w:rFonts w:cs="Arial"/>
                <w:sz w:val="20"/>
                <w:szCs w:val="20"/>
              </w:rPr>
              <w:t>The Oran Park Town Centre is to be consistent with the principles listed within this control.</w:t>
            </w:r>
          </w:p>
          <w:p w14:paraId="68DF9BEC" w14:textId="77777777" w:rsidR="002B0CB9" w:rsidRPr="00684044" w:rsidRDefault="002B0CB9" w:rsidP="00684044">
            <w:pPr>
              <w:jc w:val="both"/>
              <w:rPr>
                <w:rFonts w:cs="Arial"/>
                <w:sz w:val="20"/>
                <w:szCs w:val="20"/>
              </w:rPr>
            </w:pPr>
          </w:p>
        </w:tc>
        <w:tc>
          <w:tcPr>
            <w:tcW w:w="4394" w:type="dxa"/>
          </w:tcPr>
          <w:p w14:paraId="39966B3C" w14:textId="77777777" w:rsidR="00EA6E67" w:rsidRDefault="00EA6E67" w:rsidP="00684044">
            <w:pPr>
              <w:jc w:val="both"/>
              <w:rPr>
                <w:rFonts w:cs="Arial"/>
                <w:sz w:val="20"/>
                <w:szCs w:val="20"/>
              </w:rPr>
            </w:pPr>
          </w:p>
          <w:p w14:paraId="4AC9695C" w14:textId="77777777" w:rsidR="00EA6E67" w:rsidRDefault="00EA6E67" w:rsidP="00684044">
            <w:pPr>
              <w:jc w:val="both"/>
              <w:rPr>
                <w:rFonts w:cs="Arial"/>
                <w:sz w:val="20"/>
                <w:szCs w:val="20"/>
              </w:rPr>
            </w:pPr>
          </w:p>
          <w:p w14:paraId="3E3E2375" w14:textId="5A9CC1F3" w:rsidR="002B0CB9" w:rsidRPr="00684044" w:rsidRDefault="002B0CB9" w:rsidP="00684044">
            <w:pPr>
              <w:jc w:val="both"/>
              <w:rPr>
                <w:rFonts w:cs="Arial"/>
                <w:sz w:val="20"/>
                <w:szCs w:val="20"/>
              </w:rPr>
            </w:pPr>
            <w:r w:rsidRPr="00684044">
              <w:rPr>
                <w:rFonts w:cs="Arial"/>
                <w:sz w:val="20"/>
                <w:szCs w:val="20"/>
              </w:rPr>
              <w:t xml:space="preserve">The proposed development is generally in accordance with Part B of the DCP. A detailed assessment against the Part B DCP is provided below. </w:t>
            </w:r>
          </w:p>
          <w:p w14:paraId="70E3190A" w14:textId="77777777" w:rsidR="002B0CB9" w:rsidRPr="00684044" w:rsidRDefault="002B0CB9" w:rsidP="00684044">
            <w:pPr>
              <w:jc w:val="both"/>
              <w:rPr>
                <w:rFonts w:cs="Arial"/>
                <w:sz w:val="20"/>
                <w:szCs w:val="20"/>
              </w:rPr>
            </w:pPr>
          </w:p>
          <w:p w14:paraId="53449728" w14:textId="77777777" w:rsidR="002B0CB9" w:rsidRPr="00684044" w:rsidRDefault="002B0CB9" w:rsidP="00684044">
            <w:pPr>
              <w:jc w:val="both"/>
              <w:rPr>
                <w:rFonts w:cs="Arial"/>
                <w:sz w:val="20"/>
                <w:szCs w:val="20"/>
              </w:rPr>
            </w:pPr>
          </w:p>
          <w:p w14:paraId="0967C38F" w14:textId="77777777" w:rsidR="002B0CB9" w:rsidRPr="00684044" w:rsidRDefault="002B0CB9" w:rsidP="00684044">
            <w:pPr>
              <w:jc w:val="both"/>
              <w:rPr>
                <w:rFonts w:cs="Arial"/>
                <w:sz w:val="20"/>
                <w:szCs w:val="20"/>
              </w:rPr>
            </w:pPr>
          </w:p>
          <w:p w14:paraId="6CC5F93F" w14:textId="77777777" w:rsidR="002B0CB9" w:rsidRPr="00684044" w:rsidRDefault="002B0CB9" w:rsidP="00684044">
            <w:pPr>
              <w:jc w:val="both"/>
              <w:rPr>
                <w:rFonts w:cs="Arial"/>
                <w:sz w:val="20"/>
                <w:szCs w:val="20"/>
              </w:rPr>
            </w:pPr>
          </w:p>
          <w:p w14:paraId="656D8B24" w14:textId="2BDBBF59" w:rsidR="002B0CB9" w:rsidRPr="00684044" w:rsidRDefault="002B0CB9" w:rsidP="00684044">
            <w:pPr>
              <w:jc w:val="both"/>
              <w:rPr>
                <w:rFonts w:cs="Arial"/>
                <w:sz w:val="20"/>
                <w:szCs w:val="20"/>
              </w:rPr>
            </w:pPr>
            <w:r w:rsidRPr="00684044">
              <w:rPr>
                <w:rFonts w:cs="Arial"/>
                <w:sz w:val="20"/>
                <w:szCs w:val="20"/>
              </w:rPr>
              <w:t>The proposal is generally consistent with the principles relating to function and uses, built form, pedestrian amenity, public domain, and parking and access. A detailed assessment against the Part B DCP is provided below.</w:t>
            </w:r>
          </w:p>
        </w:tc>
        <w:tc>
          <w:tcPr>
            <w:tcW w:w="912" w:type="dxa"/>
          </w:tcPr>
          <w:p w14:paraId="7E80077D" w14:textId="77777777" w:rsidR="00EA6E67" w:rsidRDefault="00EA6E67" w:rsidP="00684044">
            <w:pPr>
              <w:jc w:val="both"/>
              <w:rPr>
                <w:rFonts w:cs="Arial"/>
                <w:sz w:val="20"/>
                <w:szCs w:val="20"/>
              </w:rPr>
            </w:pPr>
          </w:p>
          <w:p w14:paraId="3971A590" w14:textId="77777777" w:rsidR="00EA6E67" w:rsidRDefault="00EA6E67" w:rsidP="00684044">
            <w:pPr>
              <w:jc w:val="both"/>
              <w:rPr>
                <w:rFonts w:cs="Arial"/>
                <w:sz w:val="20"/>
                <w:szCs w:val="20"/>
              </w:rPr>
            </w:pPr>
          </w:p>
          <w:p w14:paraId="3B200A8B" w14:textId="10AC34C8" w:rsidR="002B0CB9" w:rsidRPr="00684044" w:rsidRDefault="002B0CB9" w:rsidP="00684044">
            <w:pPr>
              <w:jc w:val="both"/>
              <w:rPr>
                <w:rFonts w:cs="Arial"/>
                <w:sz w:val="20"/>
                <w:szCs w:val="20"/>
              </w:rPr>
            </w:pPr>
            <w:r w:rsidRPr="00684044">
              <w:rPr>
                <w:rFonts w:cs="Arial"/>
                <w:sz w:val="20"/>
                <w:szCs w:val="20"/>
              </w:rPr>
              <w:t>Yes.</w:t>
            </w:r>
          </w:p>
          <w:p w14:paraId="5741404D" w14:textId="77777777" w:rsidR="002B0CB9" w:rsidRPr="00684044" w:rsidRDefault="002B0CB9" w:rsidP="00684044">
            <w:pPr>
              <w:jc w:val="both"/>
              <w:rPr>
                <w:rFonts w:cs="Arial"/>
                <w:sz w:val="20"/>
                <w:szCs w:val="20"/>
              </w:rPr>
            </w:pPr>
          </w:p>
          <w:p w14:paraId="7D4CAC0D" w14:textId="77777777" w:rsidR="002B0CB9" w:rsidRPr="00684044" w:rsidRDefault="002B0CB9" w:rsidP="00684044">
            <w:pPr>
              <w:jc w:val="both"/>
              <w:rPr>
                <w:rFonts w:cs="Arial"/>
                <w:sz w:val="20"/>
                <w:szCs w:val="20"/>
              </w:rPr>
            </w:pPr>
          </w:p>
          <w:p w14:paraId="01716603" w14:textId="77777777" w:rsidR="002B0CB9" w:rsidRPr="00684044" w:rsidRDefault="002B0CB9" w:rsidP="00684044">
            <w:pPr>
              <w:jc w:val="both"/>
              <w:rPr>
                <w:rFonts w:cs="Arial"/>
                <w:sz w:val="20"/>
                <w:szCs w:val="20"/>
              </w:rPr>
            </w:pPr>
          </w:p>
          <w:p w14:paraId="76633B28" w14:textId="77777777" w:rsidR="002B0CB9" w:rsidRPr="00684044" w:rsidRDefault="002B0CB9" w:rsidP="00684044">
            <w:pPr>
              <w:jc w:val="both"/>
              <w:rPr>
                <w:rFonts w:cs="Arial"/>
                <w:sz w:val="20"/>
                <w:szCs w:val="20"/>
              </w:rPr>
            </w:pPr>
          </w:p>
          <w:p w14:paraId="57E164F8" w14:textId="77777777" w:rsidR="002B0CB9" w:rsidRPr="00684044" w:rsidRDefault="002B0CB9" w:rsidP="00684044">
            <w:pPr>
              <w:jc w:val="both"/>
              <w:rPr>
                <w:rFonts w:cs="Arial"/>
                <w:sz w:val="20"/>
                <w:szCs w:val="20"/>
              </w:rPr>
            </w:pPr>
          </w:p>
          <w:p w14:paraId="7CEB51A3" w14:textId="77777777" w:rsidR="002B0CB9" w:rsidRPr="00684044" w:rsidRDefault="002B0CB9" w:rsidP="00684044">
            <w:pPr>
              <w:jc w:val="both"/>
              <w:rPr>
                <w:rFonts w:cs="Arial"/>
                <w:sz w:val="20"/>
                <w:szCs w:val="20"/>
              </w:rPr>
            </w:pPr>
          </w:p>
          <w:p w14:paraId="6AA7C85B" w14:textId="77777777" w:rsidR="002B0CB9" w:rsidRPr="00684044" w:rsidRDefault="002B0CB9" w:rsidP="00684044">
            <w:pPr>
              <w:jc w:val="both"/>
              <w:rPr>
                <w:rFonts w:cs="Arial"/>
                <w:sz w:val="20"/>
                <w:szCs w:val="20"/>
              </w:rPr>
            </w:pPr>
          </w:p>
          <w:p w14:paraId="41BE4BDC" w14:textId="77777777" w:rsidR="002B0CB9" w:rsidRPr="00684044" w:rsidRDefault="002B0CB9" w:rsidP="00684044">
            <w:pPr>
              <w:jc w:val="both"/>
              <w:rPr>
                <w:rFonts w:cs="Arial"/>
                <w:sz w:val="20"/>
                <w:szCs w:val="20"/>
              </w:rPr>
            </w:pPr>
            <w:r w:rsidRPr="00684044">
              <w:rPr>
                <w:rFonts w:cs="Arial"/>
                <w:sz w:val="20"/>
                <w:szCs w:val="20"/>
              </w:rPr>
              <w:t>Yes.</w:t>
            </w:r>
          </w:p>
          <w:p w14:paraId="367FDF30" w14:textId="77777777" w:rsidR="002B0CB9" w:rsidRPr="00684044" w:rsidRDefault="002B0CB9" w:rsidP="00684044">
            <w:pPr>
              <w:jc w:val="both"/>
              <w:rPr>
                <w:rFonts w:cs="Arial"/>
                <w:sz w:val="20"/>
                <w:szCs w:val="20"/>
              </w:rPr>
            </w:pPr>
          </w:p>
        </w:tc>
      </w:tr>
      <w:tr w:rsidR="002B0CB9" w:rsidRPr="00684044" w14:paraId="732D6618" w14:textId="77777777" w:rsidTr="00EA6E67">
        <w:tc>
          <w:tcPr>
            <w:tcW w:w="3936" w:type="dxa"/>
          </w:tcPr>
          <w:p w14:paraId="74623281" w14:textId="77777777" w:rsidR="002B0CB9" w:rsidRPr="00C3192A" w:rsidRDefault="002B0CB9" w:rsidP="00684044">
            <w:pPr>
              <w:jc w:val="both"/>
              <w:rPr>
                <w:rFonts w:cs="Arial"/>
                <w:b/>
                <w:bCs/>
                <w:sz w:val="20"/>
                <w:szCs w:val="20"/>
              </w:rPr>
            </w:pPr>
            <w:r w:rsidRPr="00C3192A">
              <w:rPr>
                <w:rFonts w:cs="Arial"/>
                <w:b/>
                <w:bCs/>
                <w:sz w:val="20"/>
                <w:szCs w:val="20"/>
              </w:rPr>
              <w:t xml:space="preserve">6.2 Flooding and </w:t>
            </w:r>
            <w:proofErr w:type="spellStart"/>
            <w:r w:rsidRPr="00C3192A">
              <w:rPr>
                <w:rFonts w:cs="Arial"/>
                <w:b/>
                <w:bCs/>
                <w:sz w:val="20"/>
                <w:szCs w:val="20"/>
              </w:rPr>
              <w:t>Watercycle</w:t>
            </w:r>
            <w:proofErr w:type="spellEnd"/>
            <w:r w:rsidRPr="00C3192A">
              <w:rPr>
                <w:rFonts w:cs="Arial"/>
                <w:b/>
                <w:bCs/>
                <w:sz w:val="20"/>
                <w:szCs w:val="20"/>
              </w:rPr>
              <w:t xml:space="preserve"> Management</w:t>
            </w:r>
          </w:p>
          <w:p w14:paraId="76386BBB" w14:textId="77777777" w:rsidR="002B0CB9" w:rsidRPr="00684044" w:rsidRDefault="002B0CB9" w:rsidP="00684044">
            <w:pPr>
              <w:jc w:val="both"/>
              <w:rPr>
                <w:rFonts w:cs="Arial"/>
                <w:sz w:val="20"/>
                <w:szCs w:val="20"/>
              </w:rPr>
            </w:pPr>
          </w:p>
          <w:p w14:paraId="6D89E249" w14:textId="77777777" w:rsidR="002B0CB9" w:rsidRPr="00684044" w:rsidRDefault="002B0CB9" w:rsidP="00684044">
            <w:pPr>
              <w:jc w:val="both"/>
              <w:rPr>
                <w:rFonts w:cs="Arial"/>
                <w:sz w:val="20"/>
                <w:szCs w:val="20"/>
              </w:rPr>
            </w:pPr>
            <w:r w:rsidRPr="00684044">
              <w:rPr>
                <w:rFonts w:cs="Arial"/>
                <w:sz w:val="20"/>
                <w:szCs w:val="20"/>
              </w:rPr>
              <w:t xml:space="preserve">Management of ‘minor’ flows using piped systems for the 20% AEP (residential land use) and 10% AEP (commercial land use) shall be in accordance with Camden Council’s Engineering Design </w:t>
            </w:r>
            <w:r w:rsidRPr="00684044">
              <w:rPr>
                <w:rFonts w:cs="Arial"/>
                <w:sz w:val="20"/>
                <w:szCs w:val="20"/>
              </w:rPr>
              <w:lastRenderedPageBreak/>
              <w:t>Specification – Subdivision and Development Works’.</w:t>
            </w:r>
          </w:p>
          <w:p w14:paraId="5DBB0660" w14:textId="77777777" w:rsidR="002B0CB9" w:rsidRPr="00684044" w:rsidRDefault="002B0CB9" w:rsidP="00684044">
            <w:pPr>
              <w:jc w:val="both"/>
              <w:rPr>
                <w:rFonts w:cs="Arial"/>
                <w:sz w:val="20"/>
                <w:szCs w:val="20"/>
              </w:rPr>
            </w:pPr>
          </w:p>
          <w:p w14:paraId="6AF07474" w14:textId="77777777" w:rsidR="002B0CB9" w:rsidRPr="00684044" w:rsidRDefault="002B0CB9" w:rsidP="00684044">
            <w:pPr>
              <w:jc w:val="both"/>
              <w:rPr>
                <w:rFonts w:cs="Arial"/>
                <w:sz w:val="20"/>
                <w:szCs w:val="20"/>
              </w:rPr>
            </w:pPr>
          </w:p>
          <w:p w14:paraId="25B06F58" w14:textId="77777777" w:rsidR="002B0CB9" w:rsidRPr="00684044" w:rsidRDefault="002B0CB9" w:rsidP="00684044">
            <w:pPr>
              <w:jc w:val="both"/>
              <w:rPr>
                <w:rFonts w:cs="Arial"/>
                <w:sz w:val="20"/>
                <w:szCs w:val="20"/>
              </w:rPr>
            </w:pPr>
          </w:p>
          <w:p w14:paraId="7CAC3757" w14:textId="77777777" w:rsidR="002B0CB9" w:rsidRPr="00684044" w:rsidRDefault="002B0CB9" w:rsidP="00684044">
            <w:pPr>
              <w:jc w:val="both"/>
              <w:rPr>
                <w:rFonts w:cs="Arial"/>
                <w:sz w:val="20"/>
                <w:szCs w:val="20"/>
              </w:rPr>
            </w:pPr>
          </w:p>
          <w:p w14:paraId="75D40388" w14:textId="77777777" w:rsidR="002B0CB9" w:rsidRPr="00684044" w:rsidRDefault="002B0CB9" w:rsidP="00684044">
            <w:pPr>
              <w:jc w:val="both"/>
              <w:rPr>
                <w:rFonts w:cs="Arial"/>
                <w:sz w:val="20"/>
                <w:szCs w:val="20"/>
              </w:rPr>
            </w:pPr>
          </w:p>
          <w:p w14:paraId="61986D38" w14:textId="77777777" w:rsidR="002B0CB9" w:rsidRPr="00684044" w:rsidRDefault="002B0CB9" w:rsidP="00684044">
            <w:pPr>
              <w:jc w:val="both"/>
              <w:rPr>
                <w:rFonts w:cs="Arial"/>
                <w:sz w:val="20"/>
                <w:szCs w:val="20"/>
              </w:rPr>
            </w:pPr>
          </w:p>
          <w:p w14:paraId="2FA2DE14" w14:textId="77777777" w:rsidR="002B0CB9" w:rsidRPr="00684044" w:rsidRDefault="002B0CB9" w:rsidP="00684044">
            <w:pPr>
              <w:jc w:val="both"/>
              <w:rPr>
                <w:rFonts w:cs="Arial"/>
                <w:sz w:val="20"/>
                <w:szCs w:val="20"/>
              </w:rPr>
            </w:pPr>
          </w:p>
          <w:p w14:paraId="162E6BDA" w14:textId="77777777" w:rsidR="002B0CB9" w:rsidRPr="00684044" w:rsidRDefault="002B0CB9" w:rsidP="00684044">
            <w:pPr>
              <w:jc w:val="both"/>
              <w:rPr>
                <w:rFonts w:cs="Arial"/>
                <w:sz w:val="20"/>
                <w:szCs w:val="20"/>
              </w:rPr>
            </w:pPr>
          </w:p>
          <w:p w14:paraId="0DEC41B8" w14:textId="77777777" w:rsidR="002B0CB9" w:rsidRPr="00684044" w:rsidRDefault="002B0CB9" w:rsidP="00684044">
            <w:pPr>
              <w:jc w:val="both"/>
              <w:rPr>
                <w:rFonts w:cs="Arial"/>
                <w:sz w:val="20"/>
                <w:szCs w:val="20"/>
              </w:rPr>
            </w:pPr>
          </w:p>
          <w:p w14:paraId="3BA1FA2C" w14:textId="77777777" w:rsidR="002B0CB9" w:rsidRPr="00684044" w:rsidRDefault="002B0CB9" w:rsidP="00684044">
            <w:pPr>
              <w:jc w:val="both"/>
              <w:rPr>
                <w:rFonts w:cs="Arial"/>
                <w:sz w:val="20"/>
                <w:szCs w:val="20"/>
              </w:rPr>
            </w:pPr>
          </w:p>
          <w:p w14:paraId="50074B04" w14:textId="77777777" w:rsidR="002B0CB9" w:rsidRPr="00684044" w:rsidRDefault="002B0CB9" w:rsidP="00684044">
            <w:pPr>
              <w:jc w:val="both"/>
              <w:rPr>
                <w:rFonts w:cs="Arial"/>
                <w:sz w:val="20"/>
                <w:szCs w:val="20"/>
              </w:rPr>
            </w:pPr>
          </w:p>
          <w:p w14:paraId="1AD57A30" w14:textId="77777777" w:rsidR="002B0CB9" w:rsidRPr="00684044" w:rsidRDefault="002B0CB9" w:rsidP="00684044">
            <w:pPr>
              <w:jc w:val="both"/>
              <w:rPr>
                <w:rFonts w:cs="Arial"/>
                <w:sz w:val="20"/>
                <w:szCs w:val="20"/>
              </w:rPr>
            </w:pPr>
          </w:p>
          <w:p w14:paraId="0ABD5663" w14:textId="77777777" w:rsidR="002B0CB9" w:rsidRPr="00684044" w:rsidRDefault="002B0CB9" w:rsidP="00684044">
            <w:pPr>
              <w:jc w:val="both"/>
              <w:rPr>
                <w:rFonts w:cs="Arial"/>
                <w:sz w:val="20"/>
                <w:szCs w:val="20"/>
              </w:rPr>
            </w:pPr>
            <w:r w:rsidRPr="00684044">
              <w:rPr>
                <w:rFonts w:cs="Arial"/>
                <w:sz w:val="20"/>
                <w:szCs w:val="20"/>
              </w:rPr>
              <w:t>All development is to incorporate water sensitive urban design (WSUD). WSUD is to be adopted throughout the development to promote sustainable and integrated management of land and water resources incorporating best practice stormwater management, water conservation and environmental protection.</w:t>
            </w:r>
          </w:p>
          <w:p w14:paraId="1CA7CA5E" w14:textId="77777777" w:rsidR="002B0CB9" w:rsidRPr="00684044" w:rsidRDefault="002B0CB9" w:rsidP="00684044">
            <w:pPr>
              <w:jc w:val="both"/>
              <w:rPr>
                <w:rFonts w:cs="Arial"/>
                <w:sz w:val="20"/>
                <w:szCs w:val="20"/>
              </w:rPr>
            </w:pPr>
          </w:p>
          <w:p w14:paraId="7ACBD0D6" w14:textId="77777777" w:rsidR="002B0CB9" w:rsidRPr="00684044" w:rsidRDefault="002B0CB9" w:rsidP="00684044">
            <w:pPr>
              <w:jc w:val="both"/>
              <w:rPr>
                <w:rFonts w:cs="Arial"/>
                <w:sz w:val="20"/>
                <w:szCs w:val="20"/>
              </w:rPr>
            </w:pPr>
          </w:p>
        </w:tc>
        <w:tc>
          <w:tcPr>
            <w:tcW w:w="4394" w:type="dxa"/>
          </w:tcPr>
          <w:p w14:paraId="3613EC5F" w14:textId="77777777" w:rsidR="00C3192A" w:rsidRDefault="00C3192A" w:rsidP="00684044">
            <w:pPr>
              <w:jc w:val="both"/>
              <w:rPr>
                <w:rFonts w:cs="Arial"/>
                <w:sz w:val="20"/>
                <w:szCs w:val="20"/>
              </w:rPr>
            </w:pPr>
          </w:p>
          <w:p w14:paraId="36AB68AA" w14:textId="77777777" w:rsidR="00C3192A" w:rsidRDefault="00C3192A" w:rsidP="00684044">
            <w:pPr>
              <w:jc w:val="both"/>
              <w:rPr>
                <w:rFonts w:cs="Arial"/>
                <w:sz w:val="20"/>
                <w:szCs w:val="20"/>
              </w:rPr>
            </w:pPr>
          </w:p>
          <w:p w14:paraId="36012DCF" w14:textId="77777777" w:rsidR="00C3192A" w:rsidRDefault="00C3192A" w:rsidP="00684044">
            <w:pPr>
              <w:jc w:val="both"/>
              <w:rPr>
                <w:rFonts w:cs="Arial"/>
                <w:sz w:val="20"/>
                <w:szCs w:val="20"/>
              </w:rPr>
            </w:pPr>
          </w:p>
          <w:p w14:paraId="0495A538" w14:textId="68DB0950" w:rsidR="002B0CB9" w:rsidRPr="00684044" w:rsidRDefault="002B0CB9" w:rsidP="00684044">
            <w:pPr>
              <w:jc w:val="both"/>
              <w:rPr>
                <w:rFonts w:cs="Arial"/>
                <w:sz w:val="20"/>
                <w:szCs w:val="20"/>
              </w:rPr>
            </w:pPr>
            <w:r w:rsidRPr="00684044">
              <w:rPr>
                <w:rFonts w:cs="Arial"/>
                <w:sz w:val="20"/>
                <w:szCs w:val="20"/>
              </w:rPr>
              <w:t xml:space="preserve">Detailed engineering plans and a stormwater management report have been prepared for the subject development by </w:t>
            </w:r>
            <w:proofErr w:type="spellStart"/>
            <w:r w:rsidRPr="00684044">
              <w:rPr>
                <w:rFonts w:cs="Arial"/>
                <w:sz w:val="20"/>
                <w:szCs w:val="20"/>
              </w:rPr>
              <w:t>Intrax</w:t>
            </w:r>
            <w:proofErr w:type="spellEnd"/>
            <w:r w:rsidRPr="00684044">
              <w:rPr>
                <w:rFonts w:cs="Arial"/>
                <w:sz w:val="20"/>
                <w:szCs w:val="20"/>
              </w:rPr>
              <w:t xml:space="preserve"> and </w:t>
            </w:r>
            <w:proofErr w:type="spellStart"/>
            <w:r w:rsidRPr="00684044">
              <w:rPr>
                <w:rFonts w:cs="Arial"/>
                <w:sz w:val="20"/>
                <w:szCs w:val="20"/>
              </w:rPr>
              <w:t>Calibre</w:t>
            </w:r>
            <w:proofErr w:type="spellEnd"/>
            <w:r w:rsidRPr="00684044">
              <w:rPr>
                <w:rFonts w:cs="Arial"/>
                <w:sz w:val="20"/>
                <w:szCs w:val="20"/>
              </w:rPr>
              <w:t xml:space="preserve"> respectively.</w:t>
            </w:r>
          </w:p>
          <w:p w14:paraId="7BF00A04" w14:textId="77777777" w:rsidR="002B0CB9" w:rsidRPr="00684044" w:rsidRDefault="002B0CB9" w:rsidP="00684044">
            <w:pPr>
              <w:jc w:val="both"/>
              <w:rPr>
                <w:rFonts w:cs="Arial"/>
                <w:sz w:val="20"/>
                <w:szCs w:val="20"/>
              </w:rPr>
            </w:pPr>
          </w:p>
          <w:p w14:paraId="42BD2FE4" w14:textId="77777777" w:rsidR="002B0CB9" w:rsidRPr="00684044" w:rsidRDefault="002B0CB9" w:rsidP="00684044">
            <w:pPr>
              <w:jc w:val="both"/>
              <w:rPr>
                <w:rFonts w:cs="Arial"/>
                <w:sz w:val="20"/>
                <w:szCs w:val="20"/>
              </w:rPr>
            </w:pPr>
            <w:r w:rsidRPr="00684044">
              <w:rPr>
                <w:rFonts w:cs="Arial"/>
                <w:sz w:val="20"/>
                <w:szCs w:val="20"/>
              </w:rPr>
              <w:lastRenderedPageBreak/>
              <w:t>This report provides a detailed response to the management of both stormwater quantity and quality.</w:t>
            </w:r>
          </w:p>
          <w:p w14:paraId="6EE32228" w14:textId="77777777" w:rsidR="002B0CB9" w:rsidRPr="00684044" w:rsidRDefault="002B0CB9" w:rsidP="00684044">
            <w:pPr>
              <w:jc w:val="both"/>
              <w:rPr>
                <w:rFonts w:cs="Arial"/>
                <w:sz w:val="20"/>
                <w:szCs w:val="20"/>
              </w:rPr>
            </w:pPr>
          </w:p>
          <w:p w14:paraId="1AA23AB1" w14:textId="77777777" w:rsidR="002B0CB9" w:rsidRPr="00684044" w:rsidRDefault="002B0CB9" w:rsidP="00684044">
            <w:pPr>
              <w:jc w:val="both"/>
              <w:rPr>
                <w:rFonts w:cs="Arial"/>
                <w:sz w:val="20"/>
                <w:szCs w:val="20"/>
              </w:rPr>
            </w:pPr>
            <w:r w:rsidRPr="00684044">
              <w:rPr>
                <w:rFonts w:cs="Arial"/>
                <w:sz w:val="20"/>
                <w:szCs w:val="20"/>
              </w:rPr>
              <w:t>The stormwater management system comprises a below-ground on-site detention tank (OSD) combined with a rainwater tank. The system then discharges into the stormwater network currently under construction as part of Stage 3A. Council’s engineers are satisfied that the proposal can comply with Council’s engineering specification subject to the recommended conditions.</w:t>
            </w:r>
          </w:p>
          <w:p w14:paraId="5CB249FA" w14:textId="77777777" w:rsidR="002B0CB9" w:rsidRPr="00684044" w:rsidRDefault="002B0CB9" w:rsidP="00684044">
            <w:pPr>
              <w:jc w:val="both"/>
              <w:rPr>
                <w:rFonts w:cs="Arial"/>
                <w:sz w:val="20"/>
                <w:szCs w:val="20"/>
              </w:rPr>
            </w:pPr>
          </w:p>
          <w:p w14:paraId="7817A337" w14:textId="2D982C46" w:rsidR="002B0CB9" w:rsidRPr="00684044" w:rsidRDefault="002B0CB9" w:rsidP="00684044">
            <w:pPr>
              <w:jc w:val="both"/>
              <w:rPr>
                <w:rFonts w:cs="Arial"/>
                <w:sz w:val="20"/>
                <w:szCs w:val="20"/>
              </w:rPr>
            </w:pPr>
            <w:r w:rsidRPr="00684044">
              <w:rPr>
                <w:rFonts w:cs="Arial"/>
                <w:sz w:val="20"/>
                <w:szCs w:val="20"/>
              </w:rPr>
              <w:t xml:space="preserve">WSUD features are proposed to be incorporated in the development to address stormwater quality issues. Use of water quality treatment measures in the form of an </w:t>
            </w:r>
            <w:proofErr w:type="spellStart"/>
            <w:r w:rsidRPr="00684044">
              <w:rPr>
                <w:rFonts w:cs="Arial"/>
                <w:sz w:val="20"/>
                <w:szCs w:val="20"/>
              </w:rPr>
              <w:t>VortSentry</w:t>
            </w:r>
            <w:proofErr w:type="spellEnd"/>
            <w:r w:rsidRPr="00684044">
              <w:rPr>
                <w:rFonts w:cs="Arial"/>
                <w:sz w:val="20"/>
                <w:szCs w:val="20"/>
              </w:rPr>
              <w:t xml:space="preserve"> HS GPT, a Jellyfish and </w:t>
            </w:r>
            <w:proofErr w:type="spellStart"/>
            <w:r w:rsidRPr="00684044">
              <w:rPr>
                <w:rFonts w:cs="Arial"/>
                <w:sz w:val="20"/>
                <w:szCs w:val="20"/>
              </w:rPr>
              <w:t>Stormfilter</w:t>
            </w:r>
            <w:proofErr w:type="spellEnd"/>
            <w:r w:rsidRPr="00684044">
              <w:rPr>
                <w:rFonts w:cs="Arial"/>
                <w:sz w:val="20"/>
                <w:szCs w:val="20"/>
              </w:rPr>
              <w:t xml:space="preserve"> cartridge modules have been incorporated in the storm water drainage system to ensure that stormwater quality discharging from the site achieves Council’s targets. Council’s engineers are satisfied that the proposal can comply with Council’s engineering specification subject to the recommended conditions.</w:t>
            </w:r>
          </w:p>
        </w:tc>
        <w:tc>
          <w:tcPr>
            <w:tcW w:w="912" w:type="dxa"/>
          </w:tcPr>
          <w:p w14:paraId="5662DC1D" w14:textId="77777777" w:rsidR="00C3192A" w:rsidRDefault="00C3192A" w:rsidP="00684044">
            <w:pPr>
              <w:jc w:val="both"/>
              <w:rPr>
                <w:rFonts w:cs="Arial"/>
                <w:sz w:val="20"/>
                <w:szCs w:val="20"/>
              </w:rPr>
            </w:pPr>
          </w:p>
          <w:p w14:paraId="71FF187A" w14:textId="77777777" w:rsidR="00C3192A" w:rsidRDefault="00C3192A" w:rsidP="00684044">
            <w:pPr>
              <w:jc w:val="both"/>
              <w:rPr>
                <w:rFonts w:cs="Arial"/>
                <w:sz w:val="20"/>
                <w:szCs w:val="20"/>
              </w:rPr>
            </w:pPr>
          </w:p>
          <w:p w14:paraId="53FCD6CB" w14:textId="77777777" w:rsidR="00C3192A" w:rsidRDefault="00C3192A" w:rsidP="00684044">
            <w:pPr>
              <w:jc w:val="both"/>
              <w:rPr>
                <w:rFonts w:cs="Arial"/>
                <w:sz w:val="20"/>
                <w:szCs w:val="20"/>
              </w:rPr>
            </w:pPr>
          </w:p>
          <w:p w14:paraId="190A8F75" w14:textId="625AE47F" w:rsidR="002B0CB9" w:rsidRPr="00684044" w:rsidRDefault="002B0CB9" w:rsidP="00684044">
            <w:pPr>
              <w:jc w:val="both"/>
              <w:rPr>
                <w:rFonts w:cs="Arial"/>
                <w:sz w:val="20"/>
                <w:szCs w:val="20"/>
              </w:rPr>
            </w:pPr>
            <w:r w:rsidRPr="00684044">
              <w:rPr>
                <w:rFonts w:cs="Arial"/>
                <w:sz w:val="20"/>
                <w:szCs w:val="20"/>
              </w:rPr>
              <w:t>Yes.</w:t>
            </w:r>
          </w:p>
          <w:p w14:paraId="452E3220" w14:textId="77777777" w:rsidR="002B0CB9" w:rsidRPr="00684044" w:rsidRDefault="002B0CB9" w:rsidP="00684044">
            <w:pPr>
              <w:jc w:val="both"/>
              <w:rPr>
                <w:rFonts w:cs="Arial"/>
                <w:sz w:val="20"/>
                <w:szCs w:val="20"/>
              </w:rPr>
            </w:pPr>
          </w:p>
          <w:p w14:paraId="1845DF6D" w14:textId="77777777" w:rsidR="002B0CB9" w:rsidRPr="00684044" w:rsidRDefault="002B0CB9" w:rsidP="00684044">
            <w:pPr>
              <w:jc w:val="both"/>
              <w:rPr>
                <w:rFonts w:cs="Arial"/>
                <w:sz w:val="20"/>
                <w:szCs w:val="20"/>
              </w:rPr>
            </w:pPr>
          </w:p>
          <w:p w14:paraId="4B991E5B" w14:textId="77777777" w:rsidR="002B0CB9" w:rsidRPr="00684044" w:rsidRDefault="002B0CB9" w:rsidP="00684044">
            <w:pPr>
              <w:jc w:val="both"/>
              <w:rPr>
                <w:rFonts w:cs="Arial"/>
                <w:sz w:val="20"/>
                <w:szCs w:val="20"/>
              </w:rPr>
            </w:pPr>
          </w:p>
          <w:p w14:paraId="4C2E6705" w14:textId="77777777" w:rsidR="002B0CB9" w:rsidRPr="00684044" w:rsidRDefault="002B0CB9" w:rsidP="00684044">
            <w:pPr>
              <w:jc w:val="both"/>
              <w:rPr>
                <w:rFonts w:cs="Arial"/>
                <w:sz w:val="20"/>
                <w:szCs w:val="20"/>
              </w:rPr>
            </w:pPr>
          </w:p>
          <w:p w14:paraId="2B32FC1D" w14:textId="77777777" w:rsidR="002B0CB9" w:rsidRPr="00684044" w:rsidRDefault="002B0CB9" w:rsidP="00684044">
            <w:pPr>
              <w:jc w:val="both"/>
              <w:rPr>
                <w:rFonts w:cs="Arial"/>
                <w:sz w:val="20"/>
                <w:szCs w:val="20"/>
              </w:rPr>
            </w:pPr>
          </w:p>
          <w:p w14:paraId="5DFEC172" w14:textId="77777777" w:rsidR="002B0CB9" w:rsidRPr="00684044" w:rsidRDefault="002B0CB9" w:rsidP="00684044">
            <w:pPr>
              <w:jc w:val="both"/>
              <w:rPr>
                <w:rFonts w:cs="Arial"/>
                <w:sz w:val="20"/>
                <w:szCs w:val="20"/>
              </w:rPr>
            </w:pPr>
          </w:p>
          <w:p w14:paraId="1150153F" w14:textId="77777777" w:rsidR="002B0CB9" w:rsidRPr="00684044" w:rsidRDefault="002B0CB9" w:rsidP="00684044">
            <w:pPr>
              <w:jc w:val="both"/>
              <w:rPr>
                <w:rFonts w:cs="Arial"/>
                <w:sz w:val="20"/>
                <w:szCs w:val="20"/>
              </w:rPr>
            </w:pPr>
          </w:p>
          <w:p w14:paraId="484BDBC4" w14:textId="77777777" w:rsidR="002B0CB9" w:rsidRPr="00684044" w:rsidRDefault="002B0CB9" w:rsidP="00684044">
            <w:pPr>
              <w:jc w:val="both"/>
              <w:rPr>
                <w:rFonts w:cs="Arial"/>
                <w:sz w:val="20"/>
                <w:szCs w:val="20"/>
              </w:rPr>
            </w:pPr>
          </w:p>
          <w:p w14:paraId="213ACBCA" w14:textId="77777777" w:rsidR="002B0CB9" w:rsidRPr="00684044" w:rsidRDefault="002B0CB9" w:rsidP="00684044">
            <w:pPr>
              <w:jc w:val="both"/>
              <w:rPr>
                <w:rFonts w:cs="Arial"/>
                <w:sz w:val="20"/>
                <w:szCs w:val="20"/>
              </w:rPr>
            </w:pPr>
          </w:p>
          <w:p w14:paraId="67A8D933" w14:textId="77777777" w:rsidR="002B0CB9" w:rsidRPr="00684044" w:rsidRDefault="002B0CB9" w:rsidP="00684044">
            <w:pPr>
              <w:jc w:val="both"/>
              <w:rPr>
                <w:rFonts w:cs="Arial"/>
                <w:sz w:val="20"/>
                <w:szCs w:val="20"/>
              </w:rPr>
            </w:pPr>
          </w:p>
          <w:p w14:paraId="53A16B0B" w14:textId="77777777" w:rsidR="002B0CB9" w:rsidRPr="00684044" w:rsidRDefault="002B0CB9" w:rsidP="00684044">
            <w:pPr>
              <w:jc w:val="both"/>
              <w:rPr>
                <w:rFonts w:cs="Arial"/>
                <w:sz w:val="20"/>
                <w:szCs w:val="20"/>
              </w:rPr>
            </w:pPr>
          </w:p>
          <w:p w14:paraId="729465F3" w14:textId="77777777" w:rsidR="002B0CB9" w:rsidRPr="00684044" w:rsidRDefault="002B0CB9" w:rsidP="00684044">
            <w:pPr>
              <w:jc w:val="both"/>
              <w:rPr>
                <w:rFonts w:cs="Arial"/>
                <w:sz w:val="20"/>
                <w:szCs w:val="20"/>
              </w:rPr>
            </w:pPr>
          </w:p>
          <w:p w14:paraId="42181D21" w14:textId="77777777" w:rsidR="002B0CB9" w:rsidRPr="00684044" w:rsidRDefault="002B0CB9" w:rsidP="00684044">
            <w:pPr>
              <w:jc w:val="both"/>
              <w:rPr>
                <w:rFonts w:cs="Arial"/>
                <w:sz w:val="20"/>
                <w:szCs w:val="20"/>
              </w:rPr>
            </w:pPr>
          </w:p>
          <w:p w14:paraId="32224C96" w14:textId="77777777" w:rsidR="002B0CB9" w:rsidRPr="00684044" w:rsidRDefault="002B0CB9" w:rsidP="00684044">
            <w:pPr>
              <w:jc w:val="both"/>
              <w:rPr>
                <w:rFonts w:cs="Arial"/>
                <w:sz w:val="20"/>
                <w:szCs w:val="20"/>
              </w:rPr>
            </w:pPr>
          </w:p>
          <w:p w14:paraId="68E0E8E9" w14:textId="77777777" w:rsidR="002B0CB9" w:rsidRPr="00684044" w:rsidRDefault="002B0CB9" w:rsidP="00684044">
            <w:pPr>
              <w:jc w:val="both"/>
              <w:rPr>
                <w:rFonts w:cs="Arial"/>
                <w:sz w:val="20"/>
                <w:szCs w:val="20"/>
              </w:rPr>
            </w:pPr>
          </w:p>
          <w:p w14:paraId="13100D71" w14:textId="77777777" w:rsidR="002B0CB9" w:rsidRPr="00684044" w:rsidRDefault="002B0CB9" w:rsidP="00684044">
            <w:pPr>
              <w:jc w:val="both"/>
              <w:rPr>
                <w:rFonts w:cs="Arial"/>
                <w:sz w:val="20"/>
                <w:szCs w:val="20"/>
              </w:rPr>
            </w:pPr>
          </w:p>
          <w:p w14:paraId="69E0512F" w14:textId="77777777" w:rsidR="002B0CB9" w:rsidRPr="00684044" w:rsidRDefault="002B0CB9" w:rsidP="00684044">
            <w:pPr>
              <w:jc w:val="both"/>
              <w:rPr>
                <w:rFonts w:cs="Arial"/>
                <w:sz w:val="20"/>
                <w:szCs w:val="20"/>
              </w:rPr>
            </w:pPr>
          </w:p>
          <w:p w14:paraId="5D976D8F" w14:textId="77777777" w:rsidR="002B0CB9" w:rsidRPr="00684044" w:rsidRDefault="002B0CB9" w:rsidP="00684044">
            <w:pPr>
              <w:jc w:val="both"/>
              <w:rPr>
                <w:rFonts w:cs="Arial"/>
                <w:sz w:val="20"/>
                <w:szCs w:val="20"/>
              </w:rPr>
            </w:pPr>
          </w:p>
          <w:p w14:paraId="3DDD7063" w14:textId="25C910D9" w:rsidR="002B0CB9" w:rsidRPr="00684044" w:rsidRDefault="002B0CB9" w:rsidP="00684044">
            <w:pPr>
              <w:jc w:val="both"/>
              <w:rPr>
                <w:rFonts w:cs="Arial"/>
                <w:sz w:val="20"/>
                <w:szCs w:val="20"/>
              </w:rPr>
            </w:pPr>
            <w:r w:rsidRPr="00684044">
              <w:rPr>
                <w:rFonts w:cs="Arial"/>
                <w:sz w:val="20"/>
                <w:szCs w:val="20"/>
              </w:rPr>
              <w:t>Yes.</w:t>
            </w:r>
          </w:p>
        </w:tc>
      </w:tr>
      <w:tr w:rsidR="002B0CB9" w:rsidRPr="00684044" w14:paraId="23FEE6CE" w14:textId="77777777" w:rsidTr="00EA6E67">
        <w:tc>
          <w:tcPr>
            <w:tcW w:w="3936" w:type="dxa"/>
          </w:tcPr>
          <w:p w14:paraId="5BD55F1D" w14:textId="77777777" w:rsidR="002B0CB9" w:rsidRPr="00C3192A" w:rsidRDefault="002B0CB9" w:rsidP="00684044">
            <w:pPr>
              <w:jc w:val="both"/>
              <w:rPr>
                <w:rFonts w:cs="Arial"/>
                <w:b/>
                <w:bCs/>
                <w:sz w:val="20"/>
                <w:szCs w:val="20"/>
              </w:rPr>
            </w:pPr>
            <w:r w:rsidRPr="00C3192A">
              <w:rPr>
                <w:rFonts w:cs="Arial"/>
                <w:b/>
                <w:bCs/>
                <w:sz w:val="20"/>
                <w:szCs w:val="20"/>
              </w:rPr>
              <w:lastRenderedPageBreak/>
              <w:t>6.3 Salinity and Soil Management</w:t>
            </w:r>
          </w:p>
          <w:p w14:paraId="23AEB30E" w14:textId="77777777" w:rsidR="002B0CB9" w:rsidRPr="00684044" w:rsidRDefault="002B0CB9" w:rsidP="00684044">
            <w:pPr>
              <w:jc w:val="both"/>
              <w:rPr>
                <w:rFonts w:cs="Arial"/>
                <w:sz w:val="20"/>
                <w:szCs w:val="20"/>
              </w:rPr>
            </w:pPr>
          </w:p>
          <w:p w14:paraId="0017D98F" w14:textId="77777777" w:rsidR="002B0CB9" w:rsidRPr="00684044" w:rsidRDefault="002B0CB9" w:rsidP="00684044">
            <w:pPr>
              <w:jc w:val="both"/>
              <w:rPr>
                <w:rFonts w:cs="Arial"/>
                <w:sz w:val="20"/>
                <w:szCs w:val="20"/>
              </w:rPr>
            </w:pPr>
            <w:r w:rsidRPr="00684044">
              <w:rPr>
                <w:rFonts w:cs="Arial"/>
                <w:sz w:val="20"/>
                <w:szCs w:val="20"/>
              </w:rPr>
              <w:t xml:space="preserve">Every subdivision DA for land identified in Figure 23 as being constrained by known salinity or may be constrained by very or moderately saline soils is to be accompanied by a salinity report prepared by a suitably qualified consultant. </w:t>
            </w:r>
          </w:p>
          <w:p w14:paraId="2E0202A4" w14:textId="77777777" w:rsidR="002B0CB9" w:rsidRPr="00684044" w:rsidRDefault="002B0CB9" w:rsidP="00684044">
            <w:pPr>
              <w:jc w:val="both"/>
              <w:rPr>
                <w:rFonts w:cs="Arial"/>
                <w:sz w:val="20"/>
                <w:szCs w:val="20"/>
              </w:rPr>
            </w:pPr>
          </w:p>
          <w:p w14:paraId="1E2C1031" w14:textId="77777777" w:rsidR="002B0CB9" w:rsidRPr="00684044" w:rsidRDefault="002B0CB9" w:rsidP="00684044">
            <w:pPr>
              <w:jc w:val="both"/>
              <w:rPr>
                <w:rFonts w:cs="Arial"/>
                <w:sz w:val="20"/>
                <w:szCs w:val="20"/>
              </w:rPr>
            </w:pPr>
          </w:p>
          <w:p w14:paraId="1B75FB46" w14:textId="77777777" w:rsidR="002B0CB9" w:rsidRPr="00684044" w:rsidRDefault="002B0CB9" w:rsidP="00684044">
            <w:pPr>
              <w:jc w:val="both"/>
              <w:rPr>
                <w:rFonts w:cs="Arial"/>
                <w:sz w:val="20"/>
                <w:szCs w:val="20"/>
              </w:rPr>
            </w:pPr>
          </w:p>
          <w:p w14:paraId="18356D3F" w14:textId="77777777" w:rsidR="002B0CB9" w:rsidRPr="00684044" w:rsidRDefault="002B0CB9" w:rsidP="00684044">
            <w:pPr>
              <w:jc w:val="both"/>
              <w:rPr>
                <w:rFonts w:cs="Arial"/>
                <w:sz w:val="20"/>
                <w:szCs w:val="20"/>
              </w:rPr>
            </w:pPr>
          </w:p>
          <w:p w14:paraId="54ACC1EF" w14:textId="77777777" w:rsidR="002B0CB9" w:rsidRPr="00684044" w:rsidRDefault="002B0CB9" w:rsidP="00684044">
            <w:pPr>
              <w:jc w:val="both"/>
              <w:rPr>
                <w:rFonts w:cs="Arial"/>
                <w:sz w:val="20"/>
                <w:szCs w:val="20"/>
              </w:rPr>
            </w:pPr>
          </w:p>
          <w:p w14:paraId="0298C292" w14:textId="77777777" w:rsidR="002B0CB9" w:rsidRPr="00684044" w:rsidRDefault="002B0CB9" w:rsidP="00684044">
            <w:pPr>
              <w:jc w:val="both"/>
              <w:rPr>
                <w:rFonts w:cs="Arial"/>
                <w:sz w:val="20"/>
                <w:szCs w:val="20"/>
              </w:rPr>
            </w:pPr>
          </w:p>
          <w:p w14:paraId="2FB2A8A5" w14:textId="0E6C3B96" w:rsidR="002B0CB9" w:rsidRPr="00684044" w:rsidRDefault="002B0CB9" w:rsidP="0027397A">
            <w:pPr>
              <w:jc w:val="both"/>
              <w:rPr>
                <w:rFonts w:cs="Arial"/>
                <w:sz w:val="20"/>
                <w:szCs w:val="20"/>
              </w:rPr>
            </w:pPr>
            <w:r w:rsidRPr="00684044">
              <w:rPr>
                <w:rFonts w:cs="Arial"/>
                <w:sz w:val="20"/>
                <w:szCs w:val="20"/>
              </w:rPr>
              <w:t>All sediment and erosion controls are to be installed prior to the commencement of any construction works and maintained throughout the course of construction until disturbed areas have been revegetated/ established. Certification to this effect is required by the applicant to be submitted to Council prior to construction.</w:t>
            </w:r>
          </w:p>
        </w:tc>
        <w:tc>
          <w:tcPr>
            <w:tcW w:w="4394" w:type="dxa"/>
          </w:tcPr>
          <w:p w14:paraId="624CF16B" w14:textId="77777777" w:rsidR="00C3192A" w:rsidRDefault="00C3192A" w:rsidP="00684044">
            <w:pPr>
              <w:jc w:val="both"/>
              <w:rPr>
                <w:rFonts w:cs="Arial"/>
                <w:sz w:val="20"/>
                <w:szCs w:val="20"/>
              </w:rPr>
            </w:pPr>
          </w:p>
          <w:p w14:paraId="0BBEB151" w14:textId="77777777" w:rsidR="00C3192A" w:rsidRDefault="00C3192A" w:rsidP="00684044">
            <w:pPr>
              <w:jc w:val="both"/>
              <w:rPr>
                <w:rFonts w:cs="Arial"/>
                <w:sz w:val="20"/>
                <w:szCs w:val="20"/>
              </w:rPr>
            </w:pPr>
          </w:p>
          <w:p w14:paraId="583468E1" w14:textId="3CD67E79" w:rsidR="002B0CB9" w:rsidRPr="00684044" w:rsidRDefault="002B0CB9" w:rsidP="00684044">
            <w:pPr>
              <w:jc w:val="both"/>
              <w:rPr>
                <w:rFonts w:cs="Arial"/>
                <w:sz w:val="20"/>
                <w:szCs w:val="20"/>
              </w:rPr>
            </w:pPr>
            <w:r w:rsidRPr="00684044">
              <w:rPr>
                <w:rFonts w:cs="Arial"/>
                <w:sz w:val="20"/>
                <w:szCs w:val="20"/>
              </w:rPr>
              <w:t>The site incorporates land which is identified in Figure 23 as possibly being constrained by moderately saline soils.</w:t>
            </w:r>
          </w:p>
          <w:p w14:paraId="6DA867F6" w14:textId="77777777" w:rsidR="002B0CB9" w:rsidRPr="00684044" w:rsidRDefault="002B0CB9" w:rsidP="00684044">
            <w:pPr>
              <w:jc w:val="both"/>
              <w:rPr>
                <w:rFonts w:cs="Arial"/>
                <w:sz w:val="20"/>
                <w:szCs w:val="20"/>
              </w:rPr>
            </w:pPr>
          </w:p>
          <w:p w14:paraId="70A93B9B" w14:textId="4F80A8ED" w:rsidR="002B0CB9" w:rsidRPr="00684044" w:rsidRDefault="002B0CB9" w:rsidP="00684044">
            <w:pPr>
              <w:jc w:val="both"/>
              <w:rPr>
                <w:rFonts w:cs="Arial"/>
                <w:sz w:val="20"/>
                <w:szCs w:val="20"/>
              </w:rPr>
            </w:pPr>
            <w:r w:rsidRPr="00684044">
              <w:rPr>
                <w:rFonts w:cs="Arial"/>
                <w:sz w:val="20"/>
                <w:szCs w:val="20"/>
              </w:rPr>
              <w:t>A Salinity Investigation and Management Plan has been approved and implemented for the site in association with bulk earthworks completed under DA/2012/265/1. Council’s Environmental Health Officer has reviewed the proposal and raises no objections subject to compliance with the approved salinity management plan.</w:t>
            </w:r>
          </w:p>
          <w:p w14:paraId="2760913C" w14:textId="77777777" w:rsidR="002B0CB9" w:rsidRPr="00684044" w:rsidRDefault="002B0CB9" w:rsidP="00684044">
            <w:pPr>
              <w:jc w:val="both"/>
              <w:rPr>
                <w:rFonts w:cs="Arial"/>
                <w:sz w:val="20"/>
                <w:szCs w:val="20"/>
              </w:rPr>
            </w:pPr>
          </w:p>
          <w:p w14:paraId="3EB0823D" w14:textId="77777777" w:rsidR="002B0CB9" w:rsidRPr="00684044" w:rsidRDefault="002B0CB9" w:rsidP="00684044">
            <w:pPr>
              <w:jc w:val="both"/>
              <w:rPr>
                <w:rFonts w:cs="Arial"/>
                <w:sz w:val="20"/>
                <w:szCs w:val="20"/>
              </w:rPr>
            </w:pPr>
            <w:r w:rsidRPr="00684044">
              <w:rPr>
                <w:rFonts w:cs="Arial"/>
                <w:sz w:val="20"/>
                <w:szCs w:val="20"/>
              </w:rPr>
              <w:t>The sediment and erosion controls contained in the civil engineering plans will be conditioned to be installed prior to the commencement of works.</w:t>
            </w:r>
          </w:p>
          <w:p w14:paraId="73FC9A94" w14:textId="77777777" w:rsidR="002B0CB9" w:rsidRPr="00684044" w:rsidRDefault="002B0CB9" w:rsidP="00684044">
            <w:pPr>
              <w:jc w:val="both"/>
              <w:rPr>
                <w:rFonts w:cs="Arial"/>
                <w:sz w:val="20"/>
                <w:szCs w:val="20"/>
              </w:rPr>
            </w:pPr>
          </w:p>
        </w:tc>
        <w:tc>
          <w:tcPr>
            <w:tcW w:w="912" w:type="dxa"/>
          </w:tcPr>
          <w:p w14:paraId="325F521A" w14:textId="77777777" w:rsidR="00C3192A" w:rsidRDefault="00C3192A" w:rsidP="00684044">
            <w:pPr>
              <w:jc w:val="both"/>
              <w:rPr>
                <w:rFonts w:cs="Arial"/>
                <w:sz w:val="20"/>
                <w:szCs w:val="20"/>
              </w:rPr>
            </w:pPr>
          </w:p>
          <w:p w14:paraId="04508512" w14:textId="77777777" w:rsidR="00C3192A" w:rsidRDefault="00C3192A" w:rsidP="00684044">
            <w:pPr>
              <w:jc w:val="both"/>
              <w:rPr>
                <w:rFonts w:cs="Arial"/>
                <w:sz w:val="20"/>
                <w:szCs w:val="20"/>
              </w:rPr>
            </w:pPr>
          </w:p>
          <w:p w14:paraId="0F318273" w14:textId="0DDD77FB" w:rsidR="002B0CB9" w:rsidRPr="00684044" w:rsidRDefault="002B0CB9" w:rsidP="00684044">
            <w:pPr>
              <w:jc w:val="both"/>
              <w:rPr>
                <w:rFonts w:cs="Arial"/>
                <w:sz w:val="20"/>
                <w:szCs w:val="20"/>
              </w:rPr>
            </w:pPr>
            <w:r w:rsidRPr="00684044">
              <w:rPr>
                <w:rFonts w:cs="Arial"/>
                <w:sz w:val="20"/>
                <w:szCs w:val="20"/>
              </w:rPr>
              <w:t>Yes.</w:t>
            </w:r>
          </w:p>
          <w:p w14:paraId="79662401" w14:textId="77777777" w:rsidR="002B0CB9" w:rsidRPr="00684044" w:rsidRDefault="002B0CB9" w:rsidP="00684044">
            <w:pPr>
              <w:jc w:val="both"/>
              <w:rPr>
                <w:rFonts w:cs="Arial"/>
                <w:sz w:val="20"/>
                <w:szCs w:val="20"/>
              </w:rPr>
            </w:pPr>
          </w:p>
          <w:p w14:paraId="5E803D56" w14:textId="77777777" w:rsidR="002B0CB9" w:rsidRPr="00684044" w:rsidRDefault="002B0CB9" w:rsidP="00684044">
            <w:pPr>
              <w:jc w:val="both"/>
              <w:rPr>
                <w:rFonts w:cs="Arial"/>
                <w:sz w:val="20"/>
                <w:szCs w:val="20"/>
              </w:rPr>
            </w:pPr>
          </w:p>
          <w:p w14:paraId="78BDF98F" w14:textId="77777777" w:rsidR="002B0CB9" w:rsidRPr="00684044" w:rsidRDefault="002B0CB9" w:rsidP="00684044">
            <w:pPr>
              <w:jc w:val="both"/>
              <w:rPr>
                <w:rFonts w:cs="Arial"/>
                <w:sz w:val="20"/>
                <w:szCs w:val="20"/>
              </w:rPr>
            </w:pPr>
          </w:p>
          <w:p w14:paraId="2B1BE3AD" w14:textId="77777777" w:rsidR="002B0CB9" w:rsidRPr="00684044" w:rsidRDefault="002B0CB9" w:rsidP="00684044">
            <w:pPr>
              <w:jc w:val="both"/>
              <w:rPr>
                <w:rFonts w:cs="Arial"/>
                <w:sz w:val="20"/>
                <w:szCs w:val="20"/>
              </w:rPr>
            </w:pPr>
          </w:p>
          <w:p w14:paraId="67FA4015" w14:textId="77777777" w:rsidR="002B0CB9" w:rsidRPr="00684044" w:rsidRDefault="002B0CB9" w:rsidP="00684044">
            <w:pPr>
              <w:jc w:val="both"/>
              <w:rPr>
                <w:rFonts w:cs="Arial"/>
                <w:sz w:val="20"/>
                <w:szCs w:val="20"/>
              </w:rPr>
            </w:pPr>
          </w:p>
          <w:p w14:paraId="0679567A" w14:textId="77777777" w:rsidR="002B0CB9" w:rsidRPr="00684044" w:rsidRDefault="002B0CB9" w:rsidP="00684044">
            <w:pPr>
              <w:jc w:val="both"/>
              <w:rPr>
                <w:rFonts w:cs="Arial"/>
                <w:sz w:val="20"/>
                <w:szCs w:val="20"/>
              </w:rPr>
            </w:pPr>
          </w:p>
          <w:p w14:paraId="77F7288F" w14:textId="77777777" w:rsidR="002B0CB9" w:rsidRPr="00684044" w:rsidRDefault="002B0CB9" w:rsidP="00684044">
            <w:pPr>
              <w:jc w:val="both"/>
              <w:rPr>
                <w:rFonts w:cs="Arial"/>
                <w:sz w:val="20"/>
                <w:szCs w:val="20"/>
              </w:rPr>
            </w:pPr>
          </w:p>
          <w:p w14:paraId="5FDBF686" w14:textId="77777777" w:rsidR="002B0CB9" w:rsidRPr="00684044" w:rsidRDefault="002B0CB9" w:rsidP="00684044">
            <w:pPr>
              <w:jc w:val="both"/>
              <w:rPr>
                <w:rFonts w:cs="Arial"/>
                <w:sz w:val="20"/>
                <w:szCs w:val="20"/>
              </w:rPr>
            </w:pPr>
          </w:p>
          <w:p w14:paraId="148D6732" w14:textId="77777777" w:rsidR="002B0CB9" w:rsidRPr="00684044" w:rsidRDefault="002B0CB9" w:rsidP="00684044">
            <w:pPr>
              <w:jc w:val="both"/>
              <w:rPr>
                <w:rFonts w:cs="Arial"/>
                <w:sz w:val="20"/>
                <w:szCs w:val="20"/>
              </w:rPr>
            </w:pPr>
          </w:p>
          <w:p w14:paraId="0FBCADF4" w14:textId="77777777" w:rsidR="002B0CB9" w:rsidRPr="00684044" w:rsidRDefault="002B0CB9" w:rsidP="00684044">
            <w:pPr>
              <w:jc w:val="both"/>
              <w:rPr>
                <w:rFonts w:cs="Arial"/>
                <w:sz w:val="20"/>
                <w:szCs w:val="20"/>
              </w:rPr>
            </w:pPr>
          </w:p>
          <w:p w14:paraId="546A1360" w14:textId="77777777" w:rsidR="002B0CB9" w:rsidRPr="00684044" w:rsidRDefault="002B0CB9" w:rsidP="00684044">
            <w:pPr>
              <w:jc w:val="both"/>
              <w:rPr>
                <w:rFonts w:cs="Arial"/>
                <w:sz w:val="20"/>
                <w:szCs w:val="20"/>
              </w:rPr>
            </w:pPr>
          </w:p>
          <w:p w14:paraId="4444C9A4" w14:textId="77777777" w:rsidR="002B0CB9" w:rsidRPr="00684044" w:rsidRDefault="002B0CB9" w:rsidP="00684044">
            <w:pPr>
              <w:jc w:val="both"/>
              <w:rPr>
                <w:rFonts w:cs="Arial"/>
                <w:sz w:val="20"/>
                <w:szCs w:val="20"/>
              </w:rPr>
            </w:pPr>
          </w:p>
          <w:p w14:paraId="1DF882D4" w14:textId="77777777" w:rsidR="002B0CB9" w:rsidRPr="00684044" w:rsidRDefault="002B0CB9" w:rsidP="00684044">
            <w:pPr>
              <w:jc w:val="both"/>
              <w:rPr>
                <w:rFonts w:cs="Arial"/>
                <w:sz w:val="20"/>
                <w:szCs w:val="20"/>
              </w:rPr>
            </w:pPr>
            <w:r w:rsidRPr="00684044">
              <w:rPr>
                <w:rFonts w:cs="Arial"/>
                <w:sz w:val="20"/>
                <w:szCs w:val="20"/>
              </w:rPr>
              <w:t>Yes.</w:t>
            </w:r>
          </w:p>
          <w:p w14:paraId="3CC31B66" w14:textId="77777777" w:rsidR="002B0CB9" w:rsidRPr="00684044" w:rsidRDefault="002B0CB9" w:rsidP="00684044">
            <w:pPr>
              <w:jc w:val="both"/>
              <w:rPr>
                <w:rFonts w:cs="Arial"/>
                <w:sz w:val="20"/>
                <w:szCs w:val="20"/>
              </w:rPr>
            </w:pPr>
          </w:p>
        </w:tc>
      </w:tr>
      <w:tr w:rsidR="002B0CB9" w:rsidRPr="00684044" w14:paraId="68EE6B0B" w14:textId="77777777" w:rsidTr="00EA6E67">
        <w:tc>
          <w:tcPr>
            <w:tcW w:w="3936" w:type="dxa"/>
          </w:tcPr>
          <w:p w14:paraId="0A592EB2" w14:textId="77777777" w:rsidR="002B0CB9" w:rsidRPr="0027397A" w:rsidRDefault="002B0CB9" w:rsidP="00684044">
            <w:pPr>
              <w:jc w:val="both"/>
              <w:rPr>
                <w:rFonts w:cs="Arial"/>
                <w:b/>
                <w:bCs/>
                <w:sz w:val="20"/>
                <w:szCs w:val="20"/>
              </w:rPr>
            </w:pPr>
            <w:r w:rsidRPr="0027397A">
              <w:rPr>
                <w:rFonts w:cs="Arial"/>
                <w:b/>
                <w:bCs/>
                <w:sz w:val="20"/>
                <w:szCs w:val="20"/>
              </w:rPr>
              <w:t>6.7 Contamination Management</w:t>
            </w:r>
          </w:p>
          <w:p w14:paraId="1A6117A4" w14:textId="77777777" w:rsidR="002B0CB9" w:rsidRPr="00684044" w:rsidRDefault="002B0CB9" w:rsidP="00684044">
            <w:pPr>
              <w:jc w:val="both"/>
              <w:rPr>
                <w:rFonts w:cs="Arial"/>
                <w:sz w:val="20"/>
                <w:szCs w:val="20"/>
              </w:rPr>
            </w:pPr>
          </w:p>
          <w:p w14:paraId="19D4B22B" w14:textId="77777777" w:rsidR="002B0CB9" w:rsidRPr="00684044" w:rsidRDefault="002B0CB9" w:rsidP="00684044">
            <w:pPr>
              <w:jc w:val="both"/>
              <w:rPr>
                <w:rFonts w:cs="Arial"/>
                <w:sz w:val="20"/>
                <w:szCs w:val="20"/>
              </w:rPr>
            </w:pPr>
            <w:r w:rsidRPr="00684044">
              <w:rPr>
                <w:rFonts w:cs="Arial"/>
                <w:sz w:val="20"/>
                <w:szCs w:val="20"/>
              </w:rPr>
              <w:t>DAs for development in Areas of Environmental Concern (AEC) as identified at Figure 26 shall be accompanied by a Stage 2 Detailed Environmental Site Investigation prepared in accordance with Council’s Policy – Management of Contaminated Lands.</w:t>
            </w:r>
          </w:p>
          <w:p w14:paraId="04E94302" w14:textId="77777777" w:rsidR="002B0CB9" w:rsidRPr="00684044" w:rsidRDefault="002B0CB9" w:rsidP="00684044">
            <w:pPr>
              <w:jc w:val="both"/>
              <w:rPr>
                <w:rFonts w:cs="Arial"/>
                <w:sz w:val="20"/>
                <w:szCs w:val="20"/>
              </w:rPr>
            </w:pPr>
          </w:p>
        </w:tc>
        <w:tc>
          <w:tcPr>
            <w:tcW w:w="4394" w:type="dxa"/>
          </w:tcPr>
          <w:p w14:paraId="6ED1CC08" w14:textId="77777777" w:rsidR="0027397A" w:rsidRDefault="0027397A" w:rsidP="00684044">
            <w:pPr>
              <w:jc w:val="both"/>
              <w:rPr>
                <w:rFonts w:cs="Arial"/>
                <w:sz w:val="20"/>
                <w:szCs w:val="20"/>
              </w:rPr>
            </w:pPr>
          </w:p>
          <w:p w14:paraId="2271B5C1" w14:textId="77777777" w:rsidR="0027397A" w:rsidRDefault="0027397A" w:rsidP="00684044">
            <w:pPr>
              <w:jc w:val="both"/>
              <w:rPr>
                <w:rFonts w:cs="Arial"/>
                <w:sz w:val="20"/>
                <w:szCs w:val="20"/>
              </w:rPr>
            </w:pPr>
          </w:p>
          <w:p w14:paraId="03BC52DC" w14:textId="03BED308" w:rsidR="002B0CB9" w:rsidRPr="00684044" w:rsidRDefault="002B0CB9" w:rsidP="00684044">
            <w:pPr>
              <w:jc w:val="both"/>
              <w:rPr>
                <w:rFonts w:cs="Arial"/>
                <w:sz w:val="20"/>
                <w:szCs w:val="20"/>
              </w:rPr>
            </w:pPr>
            <w:r w:rsidRPr="00684044">
              <w:rPr>
                <w:rFonts w:cs="Arial"/>
                <w:sz w:val="20"/>
                <w:szCs w:val="20"/>
              </w:rPr>
              <w:t xml:space="preserve">The site was not identified as containing any AEC during rezoning of the Oran Park Precinct, as shown in Figure 28 of the DCP. Furthermore, the land for the current proposal, which forms part of Tranche 20, was previously signed off by a site auditor under a site audit statement that confirmed the land was suitable for the proposed land-use. </w:t>
            </w:r>
            <w:r w:rsidRPr="00684044">
              <w:rPr>
                <w:rFonts w:cs="Arial"/>
                <w:sz w:val="20"/>
                <w:szCs w:val="20"/>
              </w:rPr>
              <w:lastRenderedPageBreak/>
              <w:t>Council is satisfied that the land is suitable for the proposed development.</w:t>
            </w:r>
          </w:p>
        </w:tc>
        <w:tc>
          <w:tcPr>
            <w:tcW w:w="912" w:type="dxa"/>
          </w:tcPr>
          <w:p w14:paraId="3392D230" w14:textId="77777777" w:rsidR="0027397A" w:rsidRDefault="0027397A" w:rsidP="00684044">
            <w:pPr>
              <w:jc w:val="both"/>
              <w:rPr>
                <w:rFonts w:cs="Arial"/>
                <w:sz w:val="20"/>
                <w:szCs w:val="20"/>
              </w:rPr>
            </w:pPr>
          </w:p>
          <w:p w14:paraId="7C13194E" w14:textId="77777777" w:rsidR="0027397A" w:rsidRDefault="0027397A" w:rsidP="00684044">
            <w:pPr>
              <w:jc w:val="both"/>
              <w:rPr>
                <w:rFonts w:cs="Arial"/>
                <w:sz w:val="20"/>
                <w:szCs w:val="20"/>
              </w:rPr>
            </w:pPr>
          </w:p>
          <w:p w14:paraId="2CD0F7BF" w14:textId="229653A1" w:rsidR="002B0CB9" w:rsidRPr="00684044" w:rsidRDefault="002B0CB9" w:rsidP="00684044">
            <w:pPr>
              <w:jc w:val="both"/>
              <w:rPr>
                <w:rFonts w:cs="Arial"/>
                <w:sz w:val="20"/>
                <w:szCs w:val="20"/>
              </w:rPr>
            </w:pPr>
            <w:r w:rsidRPr="00684044">
              <w:rPr>
                <w:rFonts w:cs="Arial"/>
                <w:sz w:val="20"/>
                <w:szCs w:val="20"/>
              </w:rPr>
              <w:t>Yes.</w:t>
            </w:r>
          </w:p>
          <w:p w14:paraId="6AC37F10" w14:textId="77777777" w:rsidR="002B0CB9" w:rsidRPr="00684044" w:rsidRDefault="002B0CB9" w:rsidP="00684044">
            <w:pPr>
              <w:jc w:val="both"/>
              <w:rPr>
                <w:rFonts w:cs="Arial"/>
                <w:sz w:val="20"/>
                <w:szCs w:val="20"/>
              </w:rPr>
            </w:pPr>
          </w:p>
        </w:tc>
      </w:tr>
      <w:tr w:rsidR="002B0CB9" w:rsidRPr="00684044" w14:paraId="7CCE4EDD" w14:textId="77777777" w:rsidTr="00EA6E67">
        <w:tc>
          <w:tcPr>
            <w:tcW w:w="3936" w:type="dxa"/>
          </w:tcPr>
          <w:p w14:paraId="249D3E8C" w14:textId="77777777" w:rsidR="002B0CB9" w:rsidRPr="0027397A" w:rsidRDefault="002B0CB9" w:rsidP="00684044">
            <w:pPr>
              <w:jc w:val="both"/>
              <w:rPr>
                <w:rFonts w:cs="Arial"/>
                <w:b/>
                <w:bCs/>
                <w:sz w:val="20"/>
                <w:szCs w:val="20"/>
              </w:rPr>
            </w:pPr>
            <w:r w:rsidRPr="0027397A">
              <w:rPr>
                <w:rFonts w:cs="Arial"/>
                <w:b/>
                <w:bCs/>
                <w:sz w:val="20"/>
                <w:szCs w:val="20"/>
              </w:rPr>
              <w:t>6.9 Acoustics</w:t>
            </w:r>
          </w:p>
          <w:p w14:paraId="3F753EAD" w14:textId="77777777" w:rsidR="002B0CB9" w:rsidRPr="00684044" w:rsidRDefault="002B0CB9" w:rsidP="00684044">
            <w:pPr>
              <w:jc w:val="both"/>
              <w:rPr>
                <w:rFonts w:cs="Arial"/>
                <w:sz w:val="20"/>
                <w:szCs w:val="20"/>
              </w:rPr>
            </w:pPr>
          </w:p>
          <w:p w14:paraId="0FF24712" w14:textId="77777777" w:rsidR="002B0CB9" w:rsidRPr="00684044" w:rsidRDefault="002B0CB9" w:rsidP="00684044">
            <w:pPr>
              <w:jc w:val="both"/>
              <w:rPr>
                <w:rFonts w:cs="Arial"/>
                <w:sz w:val="20"/>
                <w:szCs w:val="20"/>
              </w:rPr>
            </w:pPr>
            <w:r w:rsidRPr="00684044">
              <w:rPr>
                <w:rFonts w:cs="Arial"/>
                <w:sz w:val="20"/>
                <w:szCs w:val="20"/>
              </w:rPr>
              <w:t>All industrial / commercial / employment development is to comply with the Industrial Noise Policy</w:t>
            </w:r>
          </w:p>
          <w:p w14:paraId="5C9D374F" w14:textId="77777777" w:rsidR="002B0CB9" w:rsidRPr="00684044" w:rsidRDefault="002B0CB9" w:rsidP="00684044">
            <w:pPr>
              <w:jc w:val="both"/>
              <w:rPr>
                <w:rFonts w:cs="Arial"/>
                <w:sz w:val="20"/>
                <w:szCs w:val="20"/>
              </w:rPr>
            </w:pPr>
            <w:r w:rsidRPr="00684044">
              <w:rPr>
                <w:rFonts w:cs="Arial"/>
                <w:sz w:val="20"/>
                <w:szCs w:val="20"/>
              </w:rPr>
              <w:t>(DECC 2000).</w:t>
            </w:r>
          </w:p>
          <w:p w14:paraId="20C78A4E" w14:textId="77777777" w:rsidR="002B0CB9" w:rsidRPr="00684044" w:rsidRDefault="002B0CB9" w:rsidP="00684044">
            <w:pPr>
              <w:jc w:val="both"/>
              <w:rPr>
                <w:rFonts w:cs="Arial"/>
                <w:sz w:val="20"/>
                <w:szCs w:val="20"/>
              </w:rPr>
            </w:pPr>
          </w:p>
        </w:tc>
        <w:tc>
          <w:tcPr>
            <w:tcW w:w="4394" w:type="dxa"/>
          </w:tcPr>
          <w:p w14:paraId="3BEFDC6A" w14:textId="77777777" w:rsidR="0027397A" w:rsidRDefault="0027397A" w:rsidP="00684044">
            <w:pPr>
              <w:jc w:val="both"/>
              <w:rPr>
                <w:rFonts w:cs="Arial"/>
                <w:sz w:val="20"/>
                <w:szCs w:val="20"/>
              </w:rPr>
            </w:pPr>
          </w:p>
          <w:p w14:paraId="0331D8FD" w14:textId="77777777" w:rsidR="0027397A" w:rsidRDefault="0027397A" w:rsidP="00684044">
            <w:pPr>
              <w:jc w:val="both"/>
              <w:rPr>
                <w:rFonts w:cs="Arial"/>
                <w:sz w:val="20"/>
                <w:szCs w:val="20"/>
              </w:rPr>
            </w:pPr>
          </w:p>
          <w:p w14:paraId="472FEBF7" w14:textId="249383E7" w:rsidR="002B0CB9" w:rsidRPr="00684044" w:rsidRDefault="00791FA9" w:rsidP="00684044">
            <w:pPr>
              <w:jc w:val="both"/>
              <w:rPr>
                <w:rFonts w:cs="Arial"/>
                <w:sz w:val="20"/>
                <w:szCs w:val="20"/>
              </w:rPr>
            </w:pPr>
            <w:r>
              <w:rPr>
                <w:rFonts w:cs="Arial"/>
                <w:sz w:val="20"/>
                <w:szCs w:val="20"/>
              </w:rPr>
              <w:t xml:space="preserve">A </w:t>
            </w:r>
            <w:r w:rsidR="002B0CB9" w:rsidRPr="00684044">
              <w:rPr>
                <w:rFonts w:cs="Arial"/>
                <w:sz w:val="20"/>
                <w:szCs w:val="20"/>
              </w:rPr>
              <w:t>Noise Assessment has been prepared in association with this application by Acoustic Logic.</w:t>
            </w:r>
          </w:p>
          <w:p w14:paraId="147C450A" w14:textId="77777777" w:rsidR="002B0CB9" w:rsidRPr="00684044" w:rsidRDefault="002B0CB9" w:rsidP="00684044">
            <w:pPr>
              <w:jc w:val="both"/>
              <w:rPr>
                <w:rFonts w:cs="Arial"/>
                <w:sz w:val="20"/>
                <w:szCs w:val="20"/>
              </w:rPr>
            </w:pPr>
          </w:p>
          <w:p w14:paraId="7E715018" w14:textId="3E5DD0DA" w:rsidR="002B0CB9" w:rsidRPr="00684044" w:rsidRDefault="002B0CB9" w:rsidP="00684044">
            <w:pPr>
              <w:jc w:val="both"/>
              <w:rPr>
                <w:rFonts w:cs="Arial"/>
                <w:sz w:val="20"/>
                <w:szCs w:val="20"/>
              </w:rPr>
            </w:pPr>
            <w:r w:rsidRPr="00684044">
              <w:rPr>
                <w:rFonts w:cs="Arial"/>
                <w:sz w:val="20"/>
                <w:szCs w:val="20"/>
              </w:rPr>
              <w:t xml:space="preserve">The </w:t>
            </w:r>
            <w:r w:rsidR="00791FA9">
              <w:rPr>
                <w:rFonts w:cs="Arial"/>
                <w:sz w:val="20"/>
                <w:szCs w:val="20"/>
              </w:rPr>
              <w:t>N</w:t>
            </w:r>
            <w:r w:rsidRPr="00684044">
              <w:rPr>
                <w:rFonts w:cs="Arial"/>
                <w:sz w:val="20"/>
                <w:szCs w:val="20"/>
              </w:rPr>
              <w:t xml:space="preserve">oise </w:t>
            </w:r>
            <w:r w:rsidR="00791FA9">
              <w:rPr>
                <w:rFonts w:cs="Arial"/>
                <w:sz w:val="20"/>
                <w:szCs w:val="20"/>
              </w:rPr>
              <w:t>A</w:t>
            </w:r>
            <w:r w:rsidRPr="00684044">
              <w:rPr>
                <w:rFonts w:cs="Arial"/>
                <w:sz w:val="20"/>
                <w:szCs w:val="20"/>
              </w:rPr>
              <w:t xml:space="preserve">ssessment has undertaken a detailed review of likely noise impacts from the development, including operational, plant and machinery. </w:t>
            </w:r>
          </w:p>
          <w:p w14:paraId="5C1AA326" w14:textId="77777777" w:rsidR="002B0CB9" w:rsidRPr="00684044" w:rsidRDefault="002B0CB9" w:rsidP="00684044">
            <w:pPr>
              <w:jc w:val="both"/>
              <w:rPr>
                <w:rFonts w:cs="Arial"/>
                <w:sz w:val="20"/>
                <w:szCs w:val="20"/>
              </w:rPr>
            </w:pPr>
          </w:p>
          <w:p w14:paraId="04F1E185" w14:textId="77777777" w:rsidR="002B0CB9" w:rsidRPr="00684044" w:rsidRDefault="002B0CB9" w:rsidP="00684044">
            <w:pPr>
              <w:jc w:val="both"/>
              <w:rPr>
                <w:rFonts w:cs="Arial"/>
                <w:sz w:val="20"/>
                <w:szCs w:val="20"/>
              </w:rPr>
            </w:pPr>
            <w:r w:rsidRPr="00684044">
              <w:rPr>
                <w:rFonts w:cs="Arial"/>
                <w:sz w:val="20"/>
                <w:szCs w:val="20"/>
              </w:rPr>
              <w:t xml:space="preserve">The report has concluded that the proposal </w:t>
            </w:r>
            <w:proofErr w:type="gramStart"/>
            <w:r w:rsidRPr="00684044">
              <w:rPr>
                <w:rFonts w:cs="Arial"/>
                <w:sz w:val="20"/>
                <w:szCs w:val="20"/>
              </w:rPr>
              <w:t>is capable of achieving</w:t>
            </w:r>
            <w:proofErr w:type="gramEnd"/>
            <w:r w:rsidRPr="00684044">
              <w:rPr>
                <w:rFonts w:cs="Arial"/>
                <w:sz w:val="20"/>
                <w:szCs w:val="20"/>
              </w:rPr>
              <w:t xml:space="preserve"> the required EPA noise criteria subject to a number of recommendations which have been included within the recommended conditions. </w:t>
            </w:r>
          </w:p>
          <w:p w14:paraId="4E655055" w14:textId="77777777" w:rsidR="002B0CB9" w:rsidRPr="00684044" w:rsidRDefault="002B0CB9" w:rsidP="00684044">
            <w:pPr>
              <w:jc w:val="both"/>
              <w:rPr>
                <w:rFonts w:cs="Arial"/>
                <w:sz w:val="20"/>
                <w:szCs w:val="20"/>
              </w:rPr>
            </w:pPr>
          </w:p>
          <w:p w14:paraId="22119938" w14:textId="335660DD" w:rsidR="002B0CB9" w:rsidRPr="00684044" w:rsidRDefault="002B0CB9" w:rsidP="00684044">
            <w:pPr>
              <w:jc w:val="both"/>
              <w:rPr>
                <w:rFonts w:cs="Arial"/>
                <w:sz w:val="20"/>
                <w:szCs w:val="20"/>
              </w:rPr>
            </w:pPr>
            <w:r w:rsidRPr="00684044">
              <w:rPr>
                <w:rFonts w:cs="Arial"/>
                <w:sz w:val="20"/>
                <w:szCs w:val="20"/>
              </w:rPr>
              <w:t xml:space="preserve">One of these recommendations is to require the upgrade of acoustic attenuation treatment to the approved (but not yet constructed) Podium Stage 2 residential tower to the </w:t>
            </w:r>
            <w:proofErr w:type="gramStart"/>
            <w:r w:rsidRPr="00684044">
              <w:rPr>
                <w:rFonts w:cs="Arial"/>
                <w:sz w:val="20"/>
                <w:szCs w:val="20"/>
              </w:rPr>
              <w:t>south east</w:t>
            </w:r>
            <w:proofErr w:type="gramEnd"/>
            <w:r w:rsidRPr="00684044">
              <w:rPr>
                <w:rFonts w:cs="Arial"/>
                <w:sz w:val="20"/>
                <w:szCs w:val="20"/>
              </w:rPr>
              <w:t xml:space="preserve"> of the site. As such, a condition has been recommended that requires a modification application for the residential tower to be submitted and approved prior to the issue of occupation certificate for the subject development. </w:t>
            </w:r>
          </w:p>
        </w:tc>
        <w:tc>
          <w:tcPr>
            <w:tcW w:w="912" w:type="dxa"/>
          </w:tcPr>
          <w:p w14:paraId="75A3D16E" w14:textId="77777777" w:rsidR="0027397A" w:rsidRDefault="0027397A" w:rsidP="00684044">
            <w:pPr>
              <w:jc w:val="both"/>
              <w:rPr>
                <w:rFonts w:cs="Arial"/>
                <w:sz w:val="20"/>
                <w:szCs w:val="20"/>
              </w:rPr>
            </w:pPr>
          </w:p>
          <w:p w14:paraId="127F290C" w14:textId="77777777" w:rsidR="0027397A" w:rsidRDefault="0027397A" w:rsidP="00684044">
            <w:pPr>
              <w:jc w:val="both"/>
              <w:rPr>
                <w:rFonts w:cs="Arial"/>
                <w:sz w:val="20"/>
                <w:szCs w:val="20"/>
              </w:rPr>
            </w:pPr>
          </w:p>
          <w:p w14:paraId="0595ED0D" w14:textId="28A6650B" w:rsidR="002B0CB9" w:rsidRPr="00684044" w:rsidRDefault="002B0CB9" w:rsidP="00684044">
            <w:pPr>
              <w:jc w:val="both"/>
              <w:rPr>
                <w:rFonts w:cs="Arial"/>
                <w:sz w:val="20"/>
                <w:szCs w:val="20"/>
              </w:rPr>
            </w:pPr>
            <w:r w:rsidRPr="00684044">
              <w:rPr>
                <w:rFonts w:cs="Arial"/>
                <w:sz w:val="20"/>
                <w:szCs w:val="20"/>
              </w:rPr>
              <w:t>Yes.</w:t>
            </w:r>
          </w:p>
          <w:p w14:paraId="182FCCBE" w14:textId="77777777" w:rsidR="002B0CB9" w:rsidRPr="00684044" w:rsidRDefault="002B0CB9" w:rsidP="00684044">
            <w:pPr>
              <w:jc w:val="both"/>
              <w:rPr>
                <w:rFonts w:cs="Arial"/>
                <w:sz w:val="20"/>
                <w:szCs w:val="20"/>
              </w:rPr>
            </w:pPr>
          </w:p>
        </w:tc>
      </w:tr>
      <w:tr w:rsidR="002B0CB9" w:rsidRPr="00684044" w14:paraId="33D64D47" w14:textId="77777777" w:rsidTr="00EA6E67">
        <w:tc>
          <w:tcPr>
            <w:tcW w:w="3936" w:type="dxa"/>
          </w:tcPr>
          <w:p w14:paraId="78F7833C" w14:textId="77777777" w:rsidR="002B0CB9" w:rsidRPr="0027397A" w:rsidRDefault="002B0CB9" w:rsidP="00684044">
            <w:pPr>
              <w:jc w:val="both"/>
              <w:rPr>
                <w:rFonts w:cs="Arial"/>
                <w:b/>
                <w:bCs/>
                <w:sz w:val="20"/>
                <w:szCs w:val="20"/>
              </w:rPr>
            </w:pPr>
            <w:r w:rsidRPr="0027397A">
              <w:rPr>
                <w:rFonts w:cs="Arial"/>
                <w:b/>
                <w:bCs/>
                <w:sz w:val="20"/>
                <w:szCs w:val="20"/>
              </w:rPr>
              <w:t>8.1 Sustainable Building Design</w:t>
            </w:r>
          </w:p>
          <w:p w14:paraId="4A729214" w14:textId="77777777" w:rsidR="002B0CB9" w:rsidRPr="00684044" w:rsidRDefault="002B0CB9" w:rsidP="00684044">
            <w:pPr>
              <w:jc w:val="both"/>
              <w:rPr>
                <w:rFonts w:cs="Arial"/>
                <w:sz w:val="20"/>
                <w:szCs w:val="20"/>
              </w:rPr>
            </w:pPr>
          </w:p>
          <w:p w14:paraId="285AD7B8" w14:textId="77777777" w:rsidR="002B0CB9" w:rsidRPr="00684044" w:rsidRDefault="002B0CB9" w:rsidP="00684044">
            <w:pPr>
              <w:jc w:val="both"/>
              <w:rPr>
                <w:rFonts w:cs="Arial"/>
                <w:sz w:val="20"/>
                <w:szCs w:val="20"/>
              </w:rPr>
            </w:pPr>
            <w:r w:rsidRPr="00684044">
              <w:rPr>
                <w:rFonts w:cs="Arial"/>
                <w:sz w:val="20"/>
                <w:szCs w:val="20"/>
              </w:rPr>
              <w:t>Buildings and developments not affected by BASIX are to achieve a 40% reduction of baseline potable water consumption. Where the building or development is water intensive (</w:t>
            </w:r>
            <w:proofErr w:type="gramStart"/>
            <w:r w:rsidRPr="00684044">
              <w:rPr>
                <w:rFonts w:cs="Arial"/>
                <w:sz w:val="20"/>
                <w:szCs w:val="20"/>
              </w:rPr>
              <w:t>i.e.</w:t>
            </w:r>
            <w:proofErr w:type="gramEnd"/>
            <w:r w:rsidRPr="00684044">
              <w:rPr>
                <w:rFonts w:cs="Arial"/>
                <w:sz w:val="20"/>
                <w:szCs w:val="20"/>
              </w:rPr>
              <w:t xml:space="preserve"> high water user), specific water conservation objectives must be resolved with Council.</w:t>
            </w:r>
          </w:p>
          <w:p w14:paraId="40126823" w14:textId="77777777" w:rsidR="002B0CB9" w:rsidRDefault="002B0CB9" w:rsidP="00684044">
            <w:pPr>
              <w:jc w:val="both"/>
              <w:rPr>
                <w:rFonts w:cs="Arial"/>
                <w:sz w:val="20"/>
                <w:szCs w:val="20"/>
              </w:rPr>
            </w:pPr>
          </w:p>
          <w:p w14:paraId="54857142" w14:textId="77777777" w:rsidR="0027397A" w:rsidRPr="00684044" w:rsidRDefault="0027397A" w:rsidP="00684044">
            <w:pPr>
              <w:jc w:val="both"/>
              <w:rPr>
                <w:rFonts w:cs="Arial"/>
                <w:sz w:val="20"/>
                <w:szCs w:val="20"/>
              </w:rPr>
            </w:pPr>
          </w:p>
          <w:p w14:paraId="7596EB73" w14:textId="2F53C634" w:rsidR="002B0CB9" w:rsidRPr="00684044" w:rsidRDefault="002B0CB9" w:rsidP="00684044">
            <w:pPr>
              <w:jc w:val="both"/>
              <w:rPr>
                <w:rFonts w:cs="Arial"/>
                <w:sz w:val="20"/>
                <w:szCs w:val="20"/>
              </w:rPr>
            </w:pPr>
            <w:r w:rsidRPr="00684044">
              <w:rPr>
                <w:rFonts w:cs="Arial"/>
                <w:sz w:val="20"/>
                <w:szCs w:val="20"/>
              </w:rPr>
              <w:t xml:space="preserve">Building design is to respond to local climate and site conditions with passive solar and ventilation measures to be incorporated into building design. High use work areas (such as offices) are to be positioned to </w:t>
            </w:r>
            <w:proofErr w:type="spellStart"/>
            <w:r w:rsidRPr="00684044">
              <w:rPr>
                <w:rFonts w:cs="Arial"/>
                <w:sz w:val="20"/>
                <w:szCs w:val="20"/>
              </w:rPr>
              <w:t>maximise</w:t>
            </w:r>
            <w:proofErr w:type="spellEnd"/>
            <w:r w:rsidRPr="00684044">
              <w:rPr>
                <w:rFonts w:cs="Arial"/>
                <w:sz w:val="20"/>
                <w:szCs w:val="20"/>
              </w:rPr>
              <w:t xml:space="preserve"> solar gain and natural ventilation.</w:t>
            </w:r>
          </w:p>
        </w:tc>
        <w:tc>
          <w:tcPr>
            <w:tcW w:w="4394" w:type="dxa"/>
          </w:tcPr>
          <w:p w14:paraId="0231CAB2" w14:textId="77777777" w:rsidR="0027397A" w:rsidRDefault="0027397A" w:rsidP="00684044">
            <w:pPr>
              <w:jc w:val="both"/>
              <w:rPr>
                <w:rFonts w:cs="Arial"/>
                <w:sz w:val="20"/>
                <w:szCs w:val="20"/>
              </w:rPr>
            </w:pPr>
          </w:p>
          <w:p w14:paraId="02E224DC" w14:textId="77777777" w:rsidR="0027397A" w:rsidRDefault="0027397A" w:rsidP="00684044">
            <w:pPr>
              <w:jc w:val="both"/>
              <w:rPr>
                <w:rFonts w:cs="Arial"/>
                <w:sz w:val="20"/>
                <w:szCs w:val="20"/>
              </w:rPr>
            </w:pPr>
          </w:p>
          <w:p w14:paraId="1729D7A4" w14:textId="4B39C908" w:rsidR="002B0CB9" w:rsidRPr="00684044" w:rsidRDefault="002B0CB9" w:rsidP="00684044">
            <w:pPr>
              <w:jc w:val="both"/>
              <w:rPr>
                <w:rFonts w:cs="Arial"/>
                <w:sz w:val="20"/>
                <w:szCs w:val="20"/>
              </w:rPr>
            </w:pPr>
            <w:r w:rsidRPr="00684044">
              <w:rPr>
                <w:rFonts w:cs="Arial"/>
                <w:sz w:val="20"/>
                <w:szCs w:val="20"/>
              </w:rPr>
              <w:t>A detailed Environmental Sustainability Design has been prepared in association with this application by ADP Consulting.</w:t>
            </w:r>
          </w:p>
          <w:p w14:paraId="3B425DC9" w14:textId="77777777" w:rsidR="002B0CB9" w:rsidRPr="00684044" w:rsidRDefault="002B0CB9" w:rsidP="00684044">
            <w:pPr>
              <w:jc w:val="both"/>
              <w:rPr>
                <w:rFonts w:cs="Arial"/>
                <w:sz w:val="20"/>
                <w:szCs w:val="20"/>
              </w:rPr>
            </w:pPr>
          </w:p>
          <w:p w14:paraId="7C14AC20" w14:textId="4A18AA8D" w:rsidR="002B0CB9" w:rsidRPr="00684044" w:rsidRDefault="002B0CB9" w:rsidP="00684044">
            <w:pPr>
              <w:jc w:val="both"/>
              <w:rPr>
                <w:rFonts w:cs="Arial"/>
                <w:sz w:val="20"/>
                <w:szCs w:val="20"/>
              </w:rPr>
            </w:pPr>
            <w:r w:rsidRPr="00684044">
              <w:rPr>
                <w:rFonts w:cs="Arial"/>
                <w:sz w:val="20"/>
                <w:szCs w:val="20"/>
              </w:rPr>
              <w:t xml:space="preserve">The report demonstrates general compliance with the objectives of sustainable development strategies and sufficiently addresses ESD requirements for the Development Application. </w:t>
            </w:r>
          </w:p>
          <w:p w14:paraId="401C4C19" w14:textId="77777777" w:rsidR="002B0CB9" w:rsidRPr="00684044" w:rsidRDefault="002B0CB9" w:rsidP="00684044">
            <w:pPr>
              <w:jc w:val="both"/>
              <w:rPr>
                <w:rFonts w:cs="Arial"/>
                <w:sz w:val="20"/>
                <w:szCs w:val="20"/>
              </w:rPr>
            </w:pPr>
          </w:p>
          <w:p w14:paraId="18A03A52" w14:textId="77777777" w:rsidR="002B0CB9" w:rsidRPr="00684044" w:rsidRDefault="002B0CB9" w:rsidP="00684044">
            <w:pPr>
              <w:jc w:val="both"/>
              <w:rPr>
                <w:rFonts w:cs="Arial"/>
                <w:sz w:val="20"/>
                <w:szCs w:val="20"/>
              </w:rPr>
            </w:pPr>
            <w:r w:rsidRPr="00684044">
              <w:rPr>
                <w:rFonts w:cs="Arial"/>
                <w:sz w:val="20"/>
                <w:szCs w:val="20"/>
              </w:rPr>
              <w:t>The building exhibits a high degree of architectural design to maximize solar gain.</w:t>
            </w:r>
          </w:p>
          <w:p w14:paraId="39D39AC1" w14:textId="77777777" w:rsidR="002B0CB9" w:rsidRPr="00684044" w:rsidRDefault="002B0CB9" w:rsidP="00684044">
            <w:pPr>
              <w:jc w:val="both"/>
              <w:rPr>
                <w:rFonts w:cs="Arial"/>
                <w:sz w:val="20"/>
                <w:szCs w:val="20"/>
              </w:rPr>
            </w:pPr>
          </w:p>
        </w:tc>
        <w:tc>
          <w:tcPr>
            <w:tcW w:w="912" w:type="dxa"/>
          </w:tcPr>
          <w:p w14:paraId="286E0287" w14:textId="77777777" w:rsidR="002B0CB9" w:rsidRPr="00684044" w:rsidRDefault="002B0CB9" w:rsidP="00684044">
            <w:pPr>
              <w:jc w:val="both"/>
              <w:rPr>
                <w:rFonts w:cs="Arial"/>
                <w:sz w:val="20"/>
                <w:szCs w:val="20"/>
              </w:rPr>
            </w:pPr>
            <w:r w:rsidRPr="00684044">
              <w:rPr>
                <w:rFonts w:cs="Arial"/>
                <w:sz w:val="20"/>
                <w:szCs w:val="20"/>
              </w:rPr>
              <w:t>Yes.</w:t>
            </w:r>
          </w:p>
          <w:p w14:paraId="1F63B2B6" w14:textId="77777777" w:rsidR="002B0CB9" w:rsidRPr="00684044" w:rsidRDefault="002B0CB9" w:rsidP="00684044">
            <w:pPr>
              <w:jc w:val="both"/>
              <w:rPr>
                <w:rFonts w:cs="Arial"/>
                <w:sz w:val="20"/>
                <w:szCs w:val="20"/>
              </w:rPr>
            </w:pPr>
          </w:p>
          <w:p w14:paraId="4ECBB666" w14:textId="77777777" w:rsidR="002B0CB9" w:rsidRPr="00684044" w:rsidRDefault="002B0CB9" w:rsidP="00684044">
            <w:pPr>
              <w:jc w:val="both"/>
              <w:rPr>
                <w:rFonts w:cs="Arial"/>
                <w:sz w:val="20"/>
                <w:szCs w:val="20"/>
              </w:rPr>
            </w:pPr>
          </w:p>
          <w:p w14:paraId="78214F6D" w14:textId="77777777" w:rsidR="002B0CB9" w:rsidRDefault="002B0CB9" w:rsidP="00684044">
            <w:pPr>
              <w:jc w:val="both"/>
              <w:rPr>
                <w:rFonts w:cs="Arial"/>
                <w:sz w:val="20"/>
                <w:szCs w:val="20"/>
              </w:rPr>
            </w:pPr>
          </w:p>
          <w:p w14:paraId="0195D247" w14:textId="77777777" w:rsidR="0027397A" w:rsidRDefault="0027397A" w:rsidP="00684044">
            <w:pPr>
              <w:jc w:val="both"/>
              <w:rPr>
                <w:rFonts w:cs="Arial"/>
                <w:sz w:val="20"/>
                <w:szCs w:val="20"/>
              </w:rPr>
            </w:pPr>
          </w:p>
          <w:p w14:paraId="6F5EC5CF" w14:textId="77777777" w:rsidR="0027397A" w:rsidRPr="00684044" w:rsidRDefault="0027397A" w:rsidP="00684044">
            <w:pPr>
              <w:jc w:val="both"/>
              <w:rPr>
                <w:rFonts w:cs="Arial"/>
                <w:sz w:val="20"/>
                <w:szCs w:val="20"/>
              </w:rPr>
            </w:pPr>
          </w:p>
          <w:p w14:paraId="30F109C6" w14:textId="77777777" w:rsidR="002B0CB9" w:rsidRPr="00684044" w:rsidRDefault="002B0CB9" w:rsidP="00684044">
            <w:pPr>
              <w:jc w:val="both"/>
              <w:rPr>
                <w:rFonts w:cs="Arial"/>
                <w:sz w:val="20"/>
                <w:szCs w:val="20"/>
              </w:rPr>
            </w:pPr>
          </w:p>
          <w:p w14:paraId="2A10D077" w14:textId="77777777" w:rsidR="002B0CB9" w:rsidRPr="00684044" w:rsidRDefault="002B0CB9" w:rsidP="00684044">
            <w:pPr>
              <w:jc w:val="both"/>
              <w:rPr>
                <w:rFonts w:cs="Arial"/>
                <w:sz w:val="20"/>
                <w:szCs w:val="20"/>
              </w:rPr>
            </w:pPr>
          </w:p>
          <w:p w14:paraId="621A2F68" w14:textId="77777777" w:rsidR="002B0CB9" w:rsidRPr="00684044" w:rsidRDefault="002B0CB9" w:rsidP="00684044">
            <w:pPr>
              <w:jc w:val="both"/>
              <w:rPr>
                <w:rFonts w:cs="Arial"/>
                <w:sz w:val="20"/>
                <w:szCs w:val="20"/>
              </w:rPr>
            </w:pPr>
          </w:p>
          <w:p w14:paraId="2199A23E" w14:textId="77777777" w:rsidR="002B0CB9" w:rsidRPr="00684044" w:rsidRDefault="002B0CB9" w:rsidP="00684044">
            <w:pPr>
              <w:jc w:val="both"/>
              <w:rPr>
                <w:rFonts w:cs="Arial"/>
                <w:sz w:val="20"/>
                <w:szCs w:val="20"/>
              </w:rPr>
            </w:pPr>
          </w:p>
          <w:p w14:paraId="1DF1E8DC" w14:textId="77777777" w:rsidR="002B0CB9" w:rsidRPr="00684044" w:rsidRDefault="002B0CB9" w:rsidP="00684044">
            <w:pPr>
              <w:jc w:val="both"/>
              <w:rPr>
                <w:rFonts w:cs="Arial"/>
                <w:sz w:val="20"/>
                <w:szCs w:val="20"/>
              </w:rPr>
            </w:pPr>
          </w:p>
          <w:p w14:paraId="647F0C92" w14:textId="77777777" w:rsidR="002B0CB9" w:rsidRPr="00684044" w:rsidRDefault="002B0CB9" w:rsidP="00684044">
            <w:pPr>
              <w:jc w:val="both"/>
              <w:rPr>
                <w:rFonts w:cs="Arial"/>
                <w:sz w:val="20"/>
                <w:szCs w:val="20"/>
              </w:rPr>
            </w:pPr>
            <w:r w:rsidRPr="00684044">
              <w:rPr>
                <w:rFonts w:cs="Arial"/>
                <w:sz w:val="20"/>
                <w:szCs w:val="20"/>
              </w:rPr>
              <w:t>Yes.</w:t>
            </w:r>
          </w:p>
          <w:p w14:paraId="05E4C13F" w14:textId="77777777" w:rsidR="002B0CB9" w:rsidRPr="00684044" w:rsidRDefault="002B0CB9" w:rsidP="00684044">
            <w:pPr>
              <w:jc w:val="both"/>
              <w:rPr>
                <w:rFonts w:cs="Arial"/>
                <w:sz w:val="20"/>
                <w:szCs w:val="20"/>
              </w:rPr>
            </w:pPr>
          </w:p>
        </w:tc>
      </w:tr>
      <w:tr w:rsidR="002B0CB9" w:rsidRPr="00684044" w14:paraId="6AEBA3CE" w14:textId="77777777" w:rsidTr="00EA6E67">
        <w:tc>
          <w:tcPr>
            <w:tcW w:w="3936" w:type="dxa"/>
          </w:tcPr>
          <w:p w14:paraId="5B5CDD1D" w14:textId="77777777" w:rsidR="002B0CB9" w:rsidRPr="0027397A" w:rsidRDefault="002B0CB9" w:rsidP="00684044">
            <w:pPr>
              <w:jc w:val="both"/>
              <w:rPr>
                <w:rFonts w:cs="Arial"/>
                <w:b/>
                <w:bCs/>
                <w:sz w:val="20"/>
                <w:szCs w:val="20"/>
              </w:rPr>
            </w:pPr>
            <w:r w:rsidRPr="0027397A">
              <w:rPr>
                <w:rFonts w:cs="Arial"/>
                <w:b/>
                <w:bCs/>
                <w:sz w:val="20"/>
                <w:szCs w:val="20"/>
              </w:rPr>
              <w:t>8.2 Stormwater and Construction Management</w:t>
            </w:r>
          </w:p>
          <w:p w14:paraId="149B8412" w14:textId="77777777" w:rsidR="002B0CB9" w:rsidRPr="00684044" w:rsidRDefault="002B0CB9" w:rsidP="00684044">
            <w:pPr>
              <w:jc w:val="both"/>
              <w:rPr>
                <w:rFonts w:cs="Arial"/>
                <w:sz w:val="20"/>
                <w:szCs w:val="20"/>
              </w:rPr>
            </w:pPr>
          </w:p>
          <w:p w14:paraId="2D26548C" w14:textId="77777777" w:rsidR="002B0CB9" w:rsidRPr="00684044" w:rsidRDefault="002B0CB9" w:rsidP="00684044">
            <w:pPr>
              <w:jc w:val="both"/>
              <w:rPr>
                <w:rFonts w:cs="Arial"/>
                <w:sz w:val="20"/>
                <w:szCs w:val="20"/>
              </w:rPr>
            </w:pPr>
            <w:r w:rsidRPr="00684044">
              <w:rPr>
                <w:rFonts w:cs="Arial"/>
                <w:sz w:val="20"/>
                <w:szCs w:val="20"/>
              </w:rPr>
              <w:t xml:space="preserve">A Stormwater Concept Plan is to be submitted with each building DA indicating how stormwater will be managed and disposed of. Drainage for individual developments shall be designed in accordance with the stormwater quality and quantity targets set by the DECC, Australian Rainfall and Runoff (1997), and Council’s Engineering Design Specification. All subsurface </w:t>
            </w:r>
            <w:r w:rsidRPr="00684044">
              <w:rPr>
                <w:rFonts w:cs="Arial"/>
                <w:sz w:val="20"/>
                <w:szCs w:val="20"/>
              </w:rPr>
              <w:lastRenderedPageBreak/>
              <w:t>drains are to be connected into the stormwater system within the site downstream of any water tanks.</w:t>
            </w:r>
          </w:p>
          <w:p w14:paraId="32864691" w14:textId="77777777" w:rsidR="002B0CB9" w:rsidRPr="00684044" w:rsidRDefault="002B0CB9" w:rsidP="00684044">
            <w:pPr>
              <w:jc w:val="both"/>
              <w:rPr>
                <w:rFonts w:cs="Arial"/>
                <w:sz w:val="20"/>
                <w:szCs w:val="20"/>
              </w:rPr>
            </w:pPr>
          </w:p>
          <w:p w14:paraId="644DFBFF" w14:textId="77777777" w:rsidR="002B0CB9" w:rsidRPr="00684044" w:rsidRDefault="002B0CB9" w:rsidP="00684044">
            <w:pPr>
              <w:jc w:val="both"/>
              <w:rPr>
                <w:rFonts w:cs="Arial"/>
                <w:sz w:val="20"/>
                <w:szCs w:val="20"/>
              </w:rPr>
            </w:pPr>
          </w:p>
          <w:p w14:paraId="1EC93EE1" w14:textId="77777777" w:rsidR="002B0CB9" w:rsidRPr="00684044" w:rsidRDefault="002B0CB9" w:rsidP="00684044">
            <w:pPr>
              <w:jc w:val="both"/>
              <w:rPr>
                <w:rFonts w:cs="Arial"/>
                <w:sz w:val="20"/>
                <w:szCs w:val="20"/>
              </w:rPr>
            </w:pPr>
          </w:p>
          <w:p w14:paraId="297DFE07" w14:textId="77777777" w:rsidR="002B0CB9" w:rsidRPr="00684044" w:rsidRDefault="002B0CB9" w:rsidP="00684044">
            <w:pPr>
              <w:jc w:val="both"/>
              <w:rPr>
                <w:rFonts w:cs="Arial"/>
                <w:sz w:val="20"/>
                <w:szCs w:val="20"/>
              </w:rPr>
            </w:pPr>
          </w:p>
          <w:p w14:paraId="61872689" w14:textId="77777777" w:rsidR="002B0CB9" w:rsidRPr="00684044" w:rsidRDefault="002B0CB9" w:rsidP="00684044">
            <w:pPr>
              <w:jc w:val="both"/>
              <w:rPr>
                <w:rFonts w:cs="Arial"/>
                <w:sz w:val="20"/>
                <w:szCs w:val="20"/>
              </w:rPr>
            </w:pPr>
          </w:p>
          <w:p w14:paraId="200FAEF9" w14:textId="77777777" w:rsidR="0027397A" w:rsidRDefault="0027397A" w:rsidP="00684044">
            <w:pPr>
              <w:jc w:val="both"/>
              <w:rPr>
                <w:rFonts w:cs="Arial"/>
                <w:sz w:val="20"/>
                <w:szCs w:val="20"/>
              </w:rPr>
            </w:pPr>
          </w:p>
          <w:p w14:paraId="5691DA4B" w14:textId="14B8574F" w:rsidR="002B0CB9" w:rsidRPr="00684044" w:rsidRDefault="002B0CB9" w:rsidP="00684044">
            <w:pPr>
              <w:jc w:val="both"/>
              <w:rPr>
                <w:rFonts w:cs="Arial"/>
                <w:sz w:val="20"/>
                <w:szCs w:val="20"/>
              </w:rPr>
            </w:pPr>
            <w:r w:rsidRPr="00684044">
              <w:rPr>
                <w:rFonts w:cs="Arial"/>
                <w:sz w:val="20"/>
                <w:szCs w:val="20"/>
              </w:rPr>
              <w:t xml:space="preserve">All development shall be carried out in accordance with an approved Soil and Water Management Plan prepared in accordance with Managing Urban Stormwater - Soils and Construction, </w:t>
            </w:r>
            <w:proofErr w:type="spellStart"/>
            <w:r w:rsidRPr="00684044">
              <w:rPr>
                <w:rFonts w:cs="Arial"/>
                <w:sz w:val="20"/>
                <w:szCs w:val="20"/>
              </w:rPr>
              <w:t>Landcom</w:t>
            </w:r>
            <w:proofErr w:type="spellEnd"/>
            <w:r w:rsidRPr="00684044">
              <w:rPr>
                <w:rFonts w:cs="Arial"/>
                <w:sz w:val="20"/>
                <w:szCs w:val="20"/>
              </w:rPr>
              <w:t xml:space="preserve"> 4th Edition March 2004 ('The Blue Book').</w:t>
            </w:r>
          </w:p>
        </w:tc>
        <w:tc>
          <w:tcPr>
            <w:tcW w:w="4394" w:type="dxa"/>
          </w:tcPr>
          <w:p w14:paraId="3DA74519" w14:textId="77777777" w:rsidR="0027397A" w:rsidRDefault="0027397A" w:rsidP="00684044">
            <w:pPr>
              <w:jc w:val="both"/>
              <w:rPr>
                <w:rFonts w:cs="Arial"/>
                <w:sz w:val="20"/>
                <w:szCs w:val="20"/>
              </w:rPr>
            </w:pPr>
          </w:p>
          <w:p w14:paraId="4769BBC7" w14:textId="77777777" w:rsidR="0027397A" w:rsidRDefault="0027397A" w:rsidP="00684044">
            <w:pPr>
              <w:jc w:val="both"/>
              <w:rPr>
                <w:rFonts w:cs="Arial"/>
                <w:sz w:val="20"/>
                <w:szCs w:val="20"/>
              </w:rPr>
            </w:pPr>
          </w:p>
          <w:p w14:paraId="75D111A6" w14:textId="77777777" w:rsidR="0027397A" w:rsidRDefault="0027397A" w:rsidP="00684044">
            <w:pPr>
              <w:jc w:val="both"/>
              <w:rPr>
                <w:rFonts w:cs="Arial"/>
                <w:sz w:val="20"/>
                <w:szCs w:val="20"/>
              </w:rPr>
            </w:pPr>
          </w:p>
          <w:p w14:paraId="2842F86F" w14:textId="3E559F67" w:rsidR="002B0CB9" w:rsidRPr="00684044" w:rsidRDefault="002B0CB9" w:rsidP="00684044">
            <w:pPr>
              <w:jc w:val="both"/>
              <w:rPr>
                <w:rFonts w:cs="Arial"/>
                <w:sz w:val="20"/>
                <w:szCs w:val="20"/>
              </w:rPr>
            </w:pPr>
            <w:r w:rsidRPr="00684044">
              <w:rPr>
                <w:rFonts w:cs="Arial"/>
                <w:sz w:val="20"/>
                <w:szCs w:val="20"/>
              </w:rPr>
              <w:t xml:space="preserve">Detailed engineering plans and a stormwater management report have been prepared for the subject development by </w:t>
            </w:r>
            <w:proofErr w:type="spellStart"/>
            <w:r w:rsidRPr="00684044">
              <w:rPr>
                <w:rFonts w:cs="Arial"/>
                <w:sz w:val="20"/>
                <w:szCs w:val="20"/>
              </w:rPr>
              <w:t>Intrax</w:t>
            </w:r>
            <w:proofErr w:type="spellEnd"/>
            <w:r w:rsidRPr="00684044">
              <w:rPr>
                <w:rFonts w:cs="Arial"/>
                <w:sz w:val="20"/>
                <w:szCs w:val="20"/>
              </w:rPr>
              <w:t xml:space="preserve"> and </w:t>
            </w:r>
            <w:proofErr w:type="spellStart"/>
            <w:r w:rsidRPr="00684044">
              <w:rPr>
                <w:rFonts w:cs="Arial"/>
                <w:sz w:val="20"/>
                <w:szCs w:val="20"/>
              </w:rPr>
              <w:t>Calibre</w:t>
            </w:r>
            <w:proofErr w:type="spellEnd"/>
            <w:r w:rsidRPr="00684044">
              <w:rPr>
                <w:rFonts w:cs="Arial"/>
                <w:sz w:val="20"/>
                <w:szCs w:val="20"/>
              </w:rPr>
              <w:t xml:space="preserve"> respectively.</w:t>
            </w:r>
          </w:p>
          <w:p w14:paraId="2C4177EB" w14:textId="77777777" w:rsidR="002B0CB9" w:rsidRPr="00684044" w:rsidRDefault="002B0CB9" w:rsidP="00684044">
            <w:pPr>
              <w:jc w:val="both"/>
              <w:rPr>
                <w:rFonts w:cs="Arial"/>
                <w:sz w:val="20"/>
                <w:szCs w:val="20"/>
              </w:rPr>
            </w:pPr>
          </w:p>
          <w:p w14:paraId="66A231AF" w14:textId="77777777" w:rsidR="002B0CB9" w:rsidRPr="00684044" w:rsidRDefault="002B0CB9" w:rsidP="00684044">
            <w:pPr>
              <w:jc w:val="both"/>
              <w:rPr>
                <w:rFonts w:cs="Arial"/>
                <w:sz w:val="20"/>
                <w:szCs w:val="20"/>
              </w:rPr>
            </w:pPr>
            <w:r w:rsidRPr="00684044">
              <w:rPr>
                <w:rFonts w:cs="Arial"/>
                <w:sz w:val="20"/>
                <w:szCs w:val="20"/>
              </w:rPr>
              <w:t>This report provides a detailed response to the management of both stormwater quantity and quality.</w:t>
            </w:r>
          </w:p>
          <w:p w14:paraId="7758F311" w14:textId="77777777" w:rsidR="002B0CB9" w:rsidRPr="00684044" w:rsidRDefault="002B0CB9" w:rsidP="00684044">
            <w:pPr>
              <w:jc w:val="both"/>
              <w:rPr>
                <w:rFonts w:cs="Arial"/>
                <w:sz w:val="20"/>
                <w:szCs w:val="20"/>
              </w:rPr>
            </w:pPr>
          </w:p>
          <w:p w14:paraId="2A71D3FB" w14:textId="77777777" w:rsidR="002B0CB9" w:rsidRPr="00684044" w:rsidRDefault="002B0CB9" w:rsidP="00684044">
            <w:pPr>
              <w:jc w:val="both"/>
              <w:rPr>
                <w:rFonts w:cs="Arial"/>
                <w:sz w:val="20"/>
                <w:szCs w:val="20"/>
              </w:rPr>
            </w:pPr>
            <w:r w:rsidRPr="00684044">
              <w:rPr>
                <w:rFonts w:cs="Arial"/>
                <w:sz w:val="20"/>
                <w:szCs w:val="20"/>
              </w:rPr>
              <w:t xml:space="preserve">The stormwater management system </w:t>
            </w:r>
            <w:r w:rsidRPr="00684044">
              <w:rPr>
                <w:rFonts w:cs="Arial"/>
                <w:sz w:val="20"/>
                <w:szCs w:val="20"/>
              </w:rPr>
              <w:lastRenderedPageBreak/>
              <w:t>comprises a below-ground on-site detention tank (OSD) combined with a rainwater tank. The system then discharges into the stormwater network currently under construction as part of Stage 3A. Council’s engineers are satisfied that the proposal can comply with Council’s engineering specification subject to the recommended conditions.</w:t>
            </w:r>
          </w:p>
          <w:p w14:paraId="6BDE00F3" w14:textId="77777777" w:rsidR="002B0CB9" w:rsidRPr="00684044" w:rsidRDefault="002B0CB9" w:rsidP="00684044">
            <w:pPr>
              <w:jc w:val="both"/>
              <w:rPr>
                <w:rFonts w:cs="Arial"/>
                <w:sz w:val="20"/>
                <w:szCs w:val="20"/>
              </w:rPr>
            </w:pPr>
          </w:p>
          <w:p w14:paraId="3470523A" w14:textId="3ED75008" w:rsidR="002B0CB9" w:rsidRPr="00684044" w:rsidRDefault="002B0CB9" w:rsidP="00684044">
            <w:pPr>
              <w:jc w:val="both"/>
              <w:rPr>
                <w:rFonts w:cs="Arial"/>
                <w:sz w:val="20"/>
                <w:szCs w:val="20"/>
              </w:rPr>
            </w:pPr>
            <w:r w:rsidRPr="00684044">
              <w:rPr>
                <w:rFonts w:cs="Arial"/>
                <w:sz w:val="20"/>
                <w:szCs w:val="20"/>
              </w:rPr>
              <w:t>Conditions of consent are recommended to be imposed which ensure compliance with this best practice and Council’s Engineering Specifications.</w:t>
            </w:r>
          </w:p>
        </w:tc>
        <w:tc>
          <w:tcPr>
            <w:tcW w:w="912" w:type="dxa"/>
          </w:tcPr>
          <w:p w14:paraId="648BBCDC" w14:textId="77777777" w:rsidR="002B0CB9" w:rsidRPr="00684044" w:rsidRDefault="002B0CB9" w:rsidP="00684044">
            <w:pPr>
              <w:jc w:val="both"/>
              <w:rPr>
                <w:rFonts w:cs="Arial"/>
                <w:sz w:val="20"/>
                <w:szCs w:val="20"/>
              </w:rPr>
            </w:pPr>
          </w:p>
          <w:p w14:paraId="5FD92960" w14:textId="77777777" w:rsidR="002B0CB9" w:rsidRPr="00684044" w:rsidRDefault="002B0CB9" w:rsidP="00684044">
            <w:pPr>
              <w:jc w:val="both"/>
              <w:rPr>
                <w:rFonts w:cs="Arial"/>
                <w:sz w:val="20"/>
                <w:szCs w:val="20"/>
              </w:rPr>
            </w:pPr>
          </w:p>
          <w:p w14:paraId="29151F78" w14:textId="77777777" w:rsidR="002B0CB9" w:rsidRPr="00684044" w:rsidRDefault="002B0CB9" w:rsidP="00684044">
            <w:pPr>
              <w:jc w:val="both"/>
              <w:rPr>
                <w:rFonts w:cs="Arial"/>
                <w:sz w:val="20"/>
                <w:szCs w:val="20"/>
              </w:rPr>
            </w:pPr>
          </w:p>
          <w:p w14:paraId="7F98B7D5" w14:textId="77777777" w:rsidR="002B0CB9" w:rsidRPr="00684044" w:rsidRDefault="002B0CB9" w:rsidP="00684044">
            <w:pPr>
              <w:jc w:val="both"/>
              <w:rPr>
                <w:rFonts w:cs="Arial"/>
                <w:sz w:val="20"/>
                <w:szCs w:val="20"/>
              </w:rPr>
            </w:pPr>
            <w:r w:rsidRPr="00684044">
              <w:rPr>
                <w:rFonts w:cs="Arial"/>
                <w:sz w:val="20"/>
                <w:szCs w:val="20"/>
              </w:rPr>
              <w:t>Yes.</w:t>
            </w:r>
          </w:p>
          <w:p w14:paraId="20D17618" w14:textId="77777777" w:rsidR="002B0CB9" w:rsidRPr="00684044" w:rsidRDefault="002B0CB9" w:rsidP="00684044">
            <w:pPr>
              <w:jc w:val="both"/>
              <w:rPr>
                <w:rFonts w:cs="Arial"/>
                <w:sz w:val="20"/>
                <w:szCs w:val="20"/>
              </w:rPr>
            </w:pPr>
          </w:p>
          <w:p w14:paraId="1EAC392F" w14:textId="77777777" w:rsidR="002B0CB9" w:rsidRPr="00684044" w:rsidRDefault="002B0CB9" w:rsidP="00684044">
            <w:pPr>
              <w:jc w:val="both"/>
              <w:rPr>
                <w:rFonts w:cs="Arial"/>
                <w:sz w:val="20"/>
                <w:szCs w:val="20"/>
              </w:rPr>
            </w:pPr>
          </w:p>
          <w:p w14:paraId="501A77F8" w14:textId="77777777" w:rsidR="002B0CB9" w:rsidRPr="00684044" w:rsidRDefault="002B0CB9" w:rsidP="00684044">
            <w:pPr>
              <w:jc w:val="both"/>
              <w:rPr>
                <w:rFonts w:cs="Arial"/>
                <w:sz w:val="20"/>
                <w:szCs w:val="20"/>
              </w:rPr>
            </w:pPr>
          </w:p>
          <w:p w14:paraId="22795244" w14:textId="77777777" w:rsidR="002B0CB9" w:rsidRPr="00684044" w:rsidRDefault="002B0CB9" w:rsidP="00684044">
            <w:pPr>
              <w:jc w:val="both"/>
              <w:rPr>
                <w:rFonts w:cs="Arial"/>
                <w:sz w:val="20"/>
                <w:szCs w:val="20"/>
              </w:rPr>
            </w:pPr>
          </w:p>
          <w:p w14:paraId="2355C722" w14:textId="77777777" w:rsidR="002B0CB9" w:rsidRPr="00684044" w:rsidRDefault="002B0CB9" w:rsidP="00684044">
            <w:pPr>
              <w:jc w:val="both"/>
              <w:rPr>
                <w:rFonts w:cs="Arial"/>
                <w:sz w:val="20"/>
                <w:szCs w:val="20"/>
              </w:rPr>
            </w:pPr>
          </w:p>
          <w:p w14:paraId="2CC52152" w14:textId="77777777" w:rsidR="002B0CB9" w:rsidRPr="00684044" w:rsidRDefault="002B0CB9" w:rsidP="00684044">
            <w:pPr>
              <w:jc w:val="both"/>
              <w:rPr>
                <w:rFonts w:cs="Arial"/>
                <w:sz w:val="20"/>
                <w:szCs w:val="20"/>
              </w:rPr>
            </w:pPr>
          </w:p>
          <w:p w14:paraId="219C0296" w14:textId="77777777" w:rsidR="002B0CB9" w:rsidRPr="00684044" w:rsidRDefault="002B0CB9" w:rsidP="00684044">
            <w:pPr>
              <w:jc w:val="both"/>
              <w:rPr>
                <w:rFonts w:cs="Arial"/>
                <w:sz w:val="20"/>
                <w:szCs w:val="20"/>
              </w:rPr>
            </w:pPr>
          </w:p>
          <w:p w14:paraId="791BE604" w14:textId="77777777" w:rsidR="002B0CB9" w:rsidRPr="00684044" w:rsidRDefault="002B0CB9" w:rsidP="00684044">
            <w:pPr>
              <w:jc w:val="both"/>
              <w:rPr>
                <w:rFonts w:cs="Arial"/>
                <w:sz w:val="20"/>
                <w:szCs w:val="20"/>
              </w:rPr>
            </w:pPr>
          </w:p>
          <w:p w14:paraId="3E542A21" w14:textId="77777777" w:rsidR="002B0CB9" w:rsidRPr="00684044" w:rsidRDefault="002B0CB9" w:rsidP="00684044">
            <w:pPr>
              <w:jc w:val="both"/>
              <w:rPr>
                <w:rFonts w:cs="Arial"/>
                <w:sz w:val="20"/>
                <w:szCs w:val="20"/>
              </w:rPr>
            </w:pPr>
          </w:p>
          <w:p w14:paraId="3DE10570" w14:textId="77777777" w:rsidR="002B0CB9" w:rsidRPr="00684044" w:rsidRDefault="002B0CB9" w:rsidP="00684044">
            <w:pPr>
              <w:jc w:val="both"/>
              <w:rPr>
                <w:rFonts w:cs="Arial"/>
                <w:sz w:val="20"/>
                <w:szCs w:val="20"/>
              </w:rPr>
            </w:pPr>
          </w:p>
          <w:p w14:paraId="7C9A5E2B" w14:textId="77777777" w:rsidR="002B0CB9" w:rsidRPr="00684044" w:rsidRDefault="002B0CB9" w:rsidP="00684044">
            <w:pPr>
              <w:jc w:val="both"/>
              <w:rPr>
                <w:rFonts w:cs="Arial"/>
                <w:sz w:val="20"/>
                <w:szCs w:val="20"/>
              </w:rPr>
            </w:pPr>
          </w:p>
          <w:p w14:paraId="491B9893" w14:textId="77777777" w:rsidR="002B0CB9" w:rsidRPr="00684044" w:rsidRDefault="002B0CB9" w:rsidP="00684044">
            <w:pPr>
              <w:jc w:val="both"/>
              <w:rPr>
                <w:rFonts w:cs="Arial"/>
                <w:sz w:val="20"/>
                <w:szCs w:val="20"/>
              </w:rPr>
            </w:pPr>
          </w:p>
          <w:p w14:paraId="42B90A1B" w14:textId="77777777" w:rsidR="002B0CB9" w:rsidRPr="00684044" w:rsidRDefault="002B0CB9" w:rsidP="00684044">
            <w:pPr>
              <w:jc w:val="both"/>
              <w:rPr>
                <w:rFonts w:cs="Arial"/>
                <w:sz w:val="20"/>
                <w:szCs w:val="20"/>
              </w:rPr>
            </w:pPr>
          </w:p>
          <w:p w14:paraId="4FC58B52" w14:textId="77777777" w:rsidR="002B0CB9" w:rsidRPr="00684044" w:rsidRDefault="002B0CB9" w:rsidP="00684044">
            <w:pPr>
              <w:jc w:val="both"/>
              <w:rPr>
                <w:rFonts w:cs="Arial"/>
                <w:sz w:val="20"/>
                <w:szCs w:val="20"/>
              </w:rPr>
            </w:pPr>
          </w:p>
          <w:p w14:paraId="5B65E0DA" w14:textId="77777777" w:rsidR="002B0CB9" w:rsidRPr="00684044" w:rsidRDefault="002B0CB9" w:rsidP="00684044">
            <w:pPr>
              <w:jc w:val="both"/>
              <w:rPr>
                <w:rFonts w:cs="Arial"/>
                <w:sz w:val="20"/>
                <w:szCs w:val="20"/>
              </w:rPr>
            </w:pPr>
          </w:p>
          <w:p w14:paraId="6E6FEBC6" w14:textId="77777777" w:rsidR="002B0CB9" w:rsidRPr="00684044" w:rsidRDefault="002B0CB9" w:rsidP="00684044">
            <w:pPr>
              <w:jc w:val="both"/>
              <w:rPr>
                <w:rFonts w:cs="Arial"/>
                <w:sz w:val="20"/>
                <w:szCs w:val="20"/>
              </w:rPr>
            </w:pPr>
          </w:p>
          <w:p w14:paraId="56B5104D" w14:textId="77777777" w:rsidR="002B0CB9" w:rsidRPr="00684044" w:rsidRDefault="002B0CB9" w:rsidP="00684044">
            <w:pPr>
              <w:jc w:val="both"/>
              <w:rPr>
                <w:rFonts w:cs="Arial"/>
                <w:sz w:val="20"/>
                <w:szCs w:val="20"/>
              </w:rPr>
            </w:pPr>
          </w:p>
          <w:p w14:paraId="7B3F4019" w14:textId="77777777" w:rsidR="002B0CB9" w:rsidRPr="00684044" w:rsidRDefault="002B0CB9" w:rsidP="00684044">
            <w:pPr>
              <w:jc w:val="both"/>
              <w:rPr>
                <w:rFonts w:cs="Arial"/>
                <w:sz w:val="20"/>
                <w:szCs w:val="20"/>
              </w:rPr>
            </w:pPr>
          </w:p>
          <w:p w14:paraId="448AEF06" w14:textId="77777777" w:rsidR="002B0CB9" w:rsidRPr="00684044" w:rsidRDefault="002B0CB9" w:rsidP="00684044">
            <w:pPr>
              <w:jc w:val="both"/>
              <w:rPr>
                <w:rFonts w:cs="Arial"/>
                <w:sz w:val="20"/>
                <w:szCs w:val="20"/>
              </w:rPr>
            </w:pPr>
            <w:r w:rsidRPr="00684044">
              <w:rPr>
                <w:rFonts w:cs="Arial"/>
                <w:sz w:val="20"/>
                <w:szCs w:val="20"/>
              </w:rPr>
              <w:t>Yes.</w:t>
            </w:r>
          </w:p>
          <w:p w14:paraId="540F52E3" w14:textId="77777777" w:rsidR="002B0CB9" w:rsidRPr="00684044" w:rsidRDefault="002B0CB9" w:rsidP="00684044">
            <w:pPr>
              <w:jc w:val="both"/>
              <w:rPr>
                <w:rFonts w:cs="Arial"/>
                <w:sz w:val="20"/>
                <w:szCs w:val="20"/>
              </w:rPr>
            </w:pPr>
          </w:p>
        </w:tc>
      </w:tr>
      <w:tr w:rsidR="002B0CB9" w:rsidRPr="00684044" w14:paraId="7CF5E399" w14:textId="77777777" w:rsidTr="00EA6E67">
        <w:tc>
          <w:tcPr>
            <w:tcW w:w="3936" w:type="dxa"/>
          </w:tcPr>
          <w:p w14:paraId="144986AB" w14:textId="77777777" w:rsidR="002B0CB9" w:rsidRPr="0027397A" w:rsidRDefault="002B0CB9" w:rsidP="00684044">
            <w:pPr>
              <w:jc w:val="both"/>
              <w:rPr>
                <w:rFonts w:cs="Arial"/>
                <w:b/>
                <w:bCs/>
                <w:sz w:val="20"/>
                <w:szCs w:val="20"/>
              </w:rPr>
            </w:pPr>
            <w:r w:rsidRPr="0027397A">
              <w:rPr>
                <w:rFonts w:cs="Arial"/>
                <w:b/>
                <w:bCs/>
                <w:sz w:val="20"/>
                <w:szCs w:val="20"/>
              </w:rPr>
              <w:lastRenderedPageBreak/>
              <w:t>8.3 Waste Management</w:t>
            </w:r>
          </w:p>
          <w:p w14:paraId="63BFF77B" w14:textId="77777777" w:rsidR="002B0CB9" w:rsidRPr="00684044" w:rsidRDefault="002B0CB9" w:rsidP="00684044">
            <w:pPr>
              <w:jc w:val="both"/>
              <w:rPr>
                <w:rFonts w:cs="Arial"/>
                <w:sz w:val="20"/>
                <w:szCs w:val="20"/>
              </w:rPr>
            </w:pPr>
          </w:p>
          <w:p w14:paraId="56860DB6" w14:textId="77777777" w:rsidR="002B0CB9" w:rsidRPr="00684044" w:rsidRDefault="002B0CB9" w:rsidP="00684044">
            <w:pPr>
              <w:jc w:val="both"/>
              <w:rPr>
                <w:rFonts w:cs="Arial"/>
                <w:sz w:val="20"/>
                <w:szCs w:val="20"/>
              </w:rPr>
            </w:pPr>
            <w:r w:rsidRPr="00684044">
              <w:rPr>
                <w:rFonts w:cs="Arial"/>
                <w:sz w:val="20"/>
                <w:szCs w:val="20"/>
              </w:rPr>
              <w:t xml:space="preserve">A Waste Management Plan is to be submitted with all DAs </w:t>
            </w:r>
            <w:proofErr w:type="gramStart"/>
            <w:r w:rsidRPr="00684044">
              <w:rPr>
                <w:rFonts w:cs="Arial"/>
                <w:sz w:val="20"/>
                <w:szCs w:val="20"/>
              </w:rPr>
              <w:t>with the exception of</w:t>
            </w:r>
            <w:proofErr w:type="gramEnd"/>
            <w:r w:rsidRPr="00684044">
              <w:rPr>
                <w:rFonts w:cs="Arial"/>
                <w:sz w:val="20"/>
                <w:szCs w:val="20"/>
              </w:rPr>
              <w:t xml:space="preserve"> single dwelling housing or superlot subdivision applications.</w:t>
            </w:r>
          </w:p>
          <w:p w14:paraId="6FC8EBC3" w14:textId="77777777" w:rsidR="002B0CB9" w:rsidRPr="00684044" w:rsidRDefault="002B0CB9" w:rsidP="00684044">
            <w:pPr>
              <w:jc w:val="both"/>
              <w:rPr>
                <w:rFonts w:cs="Arial"/>
                <w:sz w:val="20"/>
                <w:szCs w:val="20"/>
              </w:rPr>
            </w:pPr>
          </w:p>
          <w:p w14:paraId="0A098038" w14:textId="77777777" w:rsidR="002B0CB9" w:rsidRPr="00684044" w:rsidRDefault="002B0CB9" w:rsidP="00684044">
            <w:pPr>
              <w:jc w:val="both"/>
              <w:rPr>
                <w:rFonts w:cs="Arial"/>
                <w:sz w:val="20"/>
                <w:szCs w:val="20"/>
              </w:rPr>
            </w:pPr>
            <w:r w:rsidRPr="00684044">
              <w:rPr>
                <w:rFonts w:cs="Arial"/>
                <w:sz w:val="20"/>
                <w:szCs w:val="20"/>
              </w:rPr>
              <w:t xml:space="preserve">Development must demonstrate that the design </w:t>
            </w:r>
            <w:proofErr w:type="gramStart"/>
            <w:r w:rsidRPr="00684044">
              <w:rPr>
                <w:rFonts w:cs="Arial"/>
                <w:sz w:val="20"/>
                <w:szCs w:val="20"/>
              </w:rPr>
              <w:t>takes into account</w:t>
            </w:r>
            <w:proofErr w:type="gramEnd"/>
            <w:r w:rsidRPr="00684044">
              <w:rPr>
                <w:rFonts w:cs="Arial"/>
                <w:sz w:val="20"/>
                <w:szCs w:val="20"/>
              </w:rPr>
              <w:t xml:space="preserve"> refuse storage and collection without reducing the amenity of a dwelling or </w:t>
            </w:r>
            <w:proofErr w:type="spellStart"/>
            <w:r w:rsidRPr="00684044">
              <w:rPr>
                <w:rFonts w:cs="Arial"/>
                <w:sz w:val="20"/>
                <w:szCs w:val="20"/>
              </w:rPr>
              <w:t>neighbouring</w:t>
            </w:r>
            <w:proofErr w:type="spellEnd"/>
            <w:r w:rsidRPr="00684044">
              <w:rPr>
                <w:rFonts w:cs="Arial"/>
                <w:sz w:val="20"/>
                <w:szCs w:val="20"/>
              </w:rPr>
              <w:t xml:space="preserve"> lots.</w:t>
            </w:r>
          </w:p>
          <w:p w14:paraId="298898DF" w14:textId="77777777" w:rsidR="002B0CB9" w:rsidRPr="00684044" w:rsidRDefault="002B0CB9" w:rsidP="00684044">
            <w:pPr>
              <w:jc w:val="both"/>
              <w:rPr>
                <w:rFonts w:cs="Arial"/>
                <w:sz w:val="20"/>
                <w:szCs w:val="20"/>
              </w:rPr>
            </w:pPr>
          </w:p>
          <w:p w14:paraId="0B0D51E5" w14:textId="1C12301C" w:rsidR="002B0CB9" w:rsidRPr="00684044" w:rsidRDefault="002B0CB9" w:rsidP="00684044">
            <w:pPr>
              <w:jc w:val="both"/>
              <w:rPr>
                <w:rFonts w:cs="Arial"/>
                <w:sz w:val="20"/>
                <w:szCs w:val="20"/>
              </w:rPr>
            </w:pPr>
            <w:r w:rsidRPr="00684044">
              <w:rPr>
                <w:rFonts w:cs="Arial"/>
                <w:sz w:val="20"/>
                <w:szCs w:val="20"/>
              </w:rPr>
              <w:t>Storage areas for rubbish bins are to be located away from the front of development where they have a significant negative impact on the streetscape, the visual presentation of the building entry and on the amenity of residents, building users and pedestrians.</w:t>
            </w:r>
          </w:p>
        </w:tc>
        <w:tc>
          <w:tcPr>
            <w:tcW w:w="4394" w:type="dxa"/>
          </w:tcPr>
          <w:p w14:paraId="5D62A1AA" w14:textId="77777777" w:rsidR="0027397A" w:rsidRDefault="0027397A" w:rsidP="00684044">
            <w:pPr>
              <w:jc w:val="both"/>
              <w:rPr>
                <w:rFonts w:cs="Arial"/>
                <w:sz w:val="20"/>
                <w:szCs w:val="20"/>
              </w:rPr>
            </w:pPr>
          </w:p>
          <w:p w14:paraId="6DB76C55" w14:textId="77777777" w:rsidR="0027397A" w:rsidRDefault="0027397A" w:rsidP="00684044">
            <w:pPr>
              <w:jc w:val="both"/>
              <w:rPr>
                <w:rFonts w:cs="Arial"/>
                <w:sz w:val="20"/>
                <w:szCs w:val="20"/>
              </w:rPr>
            </w:pPr>
          </w:p>
          <w:p w14:paraId="53218D23" w14:textId="2BE0E4D4" w:rsidR="002B0CB9" w:rsidRPr="00684044" w:rsidRDefault="002B0CB9" w:rsidP="00684044">
            <w:pPr>
              <w:jc w:val="both"/>
              <w:rPr>
                <w:rFonts w:cs="Arial"/>
                <w:sz w:val="20"/>
                <w:szCs w:val="20"/>
              </w:rPr>
            </w:pPr>
            <w:r w:rsidRPr="00684044">
              <w:rPr>
                <w:rFonts w:cs="Arial"/>
                <w:sz w:val="20"/>
                <w:szCs w:val="20"/>
              </w:rPr>
              <w:t xml:space="preserve">A construction Waste Management Plan (WMP) and an ongoing WMP were submitted with this application and reviewed by Council’s Waste Team. </w:t>
            </w:r>
          </w:p>
          <w:p w14:paraId="49305899" w14:textId="77777777" w:rsidR="002B0CB9" w:rsidRPr="00684044" w:rsidRDefault="002B0CB9" w:rsidP="00684044">
            <w:pPr>
              <w:jc w:val="both"/>
              <w:rPr>
                <w:rFonts w:cs="Arial"/>
                <w:sz w:val="20"/>
                <w:szCs w:val="20"/>
              </w:rPr>
            </w:pPr>
          </w:p>
          <w:p w14:paraId="5EC3BA19" w14:textId="77777777" w:rsidR="002B0CB9" w:rsidRPr="00684044" w:rsidRDefault="002B0CB9" w:rsidP="00684044">
            <w:pPr>
              <w:jc w:val="both"/>
              <w:rPr>
                <w:rFonts w:cs="Arial"/>
                <w:sz w:val="20"/>
                <w:szCs w:val="20"/>
              </w:rPr>
            </w:pPr>
            <w:r w:rsidRPr="00684044">
              <w:rPr>
                <w:rFonts w:cs="Arial"/>
                <w:sz w:val="20"/>
                <w:szCs w:val="20"/>
              </w:rPr>
              <w:t xml:space="preserve">The dedicated waste areas are fully enclosed and will not impact on the amenity of adjoining development. </w:t>
            </w:r>
          </w:p>
          <w:p w14:paraId="15C74D17" w14:textId="77777777" w:rsidR="002B0CB9" w:rsidRPr="00684044" w:rsidRDefault="002B0CB9" w:rsidP="00684044">
            <w:pPr>
              <w:jc w:val="both"/>
              <w:rPr>
                <w:rFonts w:cs="Arial"/>
                <w:sz w:val="20"/>
                <w:szCs w:val="20"/>
              </w:rPr>
            </w:pPr>
          </w:p>
          <w:p w14:paraId="19E53670" w14:textId="77777777" w:rsidR="002B0CB9" w:rsidRDefault="002B0CB9" w:rsidP="00684044">
            <w:pPr>
              <w:jc w:val="both"/>
              <w:rPr>
                <w:rFonts w:cs="Arial"/>
                <w:sz w:val="20"/>
                <w:szCs w:val="20"/>
              </w:rPr>
            </w:pPr>
          </w:p>
          <w:p w14:paraId="69206D68" w14:textId="77777777" w:rsidR="0027397A" w:rsidRPr="00684044" w:rsidRDefault="0027397A" w:rsidP="00684044">
            <w:pPr>
              <w:jc w:val="both"/>
              <w:rPr>
                <w:rFonts w:cs="Arial"/>
                <w:sz w:val="20"/>
                <w:szCs w:val="20"/>
              </w:rPr>
            </w:pPr>
          </w:p>
          <w:p w14:paraId="09661A51" w14:textId="77777777" w:rsidR="002B0CB9" w:rsidRPr="00684044" w:rsidRDefault="002B0CB9" w:rsidP="00684044">
            <w:pPr>
              <w:jc w:val="both"/>
              <w:rPr>
                <w:rFonts w:cs="Arial"/>
                <w:sz w:val="20"/>
                <w:szCs w:val="20"/>
              </w:rPr>
            </w:pPr>
            <w:r w:rsidRPr="00684044">
              <w:rPr>
                <w:rFonts w:cs="Arial"/>
                <w:sz w:val="20"/>
                <w:szCs w:val="20"/>
              </w:rPr>
              <w:t xml:space="preserve">Storage areas for rubbish bins are located away from the front of development and will not be visible from the street. </w:t>
            </w:r>
          </w:p>
          <w:p w14:paraId="190B6921" w14:textId="77777777" w:rsidR="002B0CB9" w:rsidRPr="00684044" w:rsidRDefault="002B0CB9" w:rsidP="00684044">
            <w:pPr>
              <w:jc w:val="both"/>
              <w:rPr>
                <w:rFonts w:cs="Arial"/>
                <w:sz w:val="20"/>
                <w:szCs w:val="20"/>
              </w:rPr>
            </w:pPr>
          </w:p>
        </w:tc>
        <w:tc>
          <w:tcPr>
            <w:tcW w:w="912" w:type="dxa"/>
          </w:tcPr>
          <w:p w14:paraId="3CEFB118" w14:textId="77777777" w:rsidR="0027397A" w:rsidRDefault="0027397A" w:rsidP="00684044">
            <w:pPr>
              <w:jc w:val="both"/>
              <w:rPr>
                <w:rFonts w:cs="Arial"/>
                <w:sz w:val="20"/>
                <w:szCs w:val="20"/>
              </w:rPr>
            </w:pPr>
          </w:p>
          <w:p w14:paraId="3D00B86F" w14:textId="77777777" w:rsidR="0027397A" w:rsidRDefault="0027397A" w:rsidP="00684044">
            <w:pPr>
              <w:jc w:val="both"/>
              <w:rPr>
                <w:rFonts w:cs="Arial"/>
                <w:sz w:val="20"/>
                <w:szCs w:val="20"/>
              </w:rPr>
            </w:pPr>
          </w:p>
          <w:p w14:paraId="50897C57" w14:textId="5269B990" w:rsidR="002B0CB9" w:rsidRPr="00684044" w:rsidRDefault="002B0CB9" w:rsidP="00684044">
            <w:pPr>
              <w:jc w:val="both"/>
              <w:rPr>
                <w:rFonts w:cs="Arial"/>
                <w:sz w:val="20"/>
                <w:szCs w:val="20"/>
              </w:rPr>
            </w:pPr>
            <w:r w:rsidRPr="00684044">
              <w:rPr>
                <w:rFonts w:cs="Arial"/>
                <w:sz w:val="20"/>
                <w:szCs w:val="20"/>
              </w:rPr>
              <w:t>Yes.</w:t>
            </w:r>
          </w:p>
          <w:p w14:paraId="45740420" w14:textId="77777777" w:rsidR="002B0CB9" w:rsidRPr="00684044" w:rsidRDefault="002B0CB9" w:rsidP="00684044">
            <w:pPr>
              <w:jc w:val="both"/>
              <w:rPr>
                <w:rFonts w:cs="Arial"/>
                <w:sz w:val="20"/>
                <w:szCs w:val="20"/>
              </w:rPr>
            </w:pPr>
          </w:p>
          <w:p w14:paraId="0ECF1665" w14:textId="77777777" w:rsidR="002B0CB9" w:rsidRPr="00684044" w:rsidRDefault="002B0CB9" w:rsidP="00684044">
            <w:pPr>
              <w:jc w:val="both"/>
              <w:rPr>
                <w:rFonts w:cs="Arial"/>
                <w:sz w:val="20"/>
                <w:szCs w:val="20"/>
              </w:rPr>
            </w:pPr>
          </w:p>
          <w:p w14:paraId="399AE135" w14:textId="77777777" w:rsidR="002B0CB9" w:rsidRPr="00684044" w:rsidRDefault="002B0CB9" w:rsidP="00684044">
            <w:pPr>
              <w:jc w:val="both"/>
              <w:rPr>
                <w:rFonts w:cs="Arial"/>
                <w:sz w:val="20"/>
                <w:szCs w:val="20"/>
              </w:rPr>
            </w:pPr>
          </w:p>
          <w:p w14:paraId="05BE70CB" w14:textId="77777777" w:rsidR="002B0CB9" w:rsidRPr="00684044" w:rsidRDefault="002B0CB9" w:rsidP="00684044">
            <w:pPr>
              <w:jc w:val="both"/>
              <w:rPr>
                <w:rFonts w:cs="Arial"/>
                <w:sz w:val="20"/>
                <w:szCs w:val="20"/>
              </w:rPr>
            </w:pPr>
          </w:p>
          <w:p w14:paraId="75F9DA9C" w14:textId="77777777" w:rsidR="002B0CB9" w:rsidRPr="00684044" w:rsidRDefault="002B0CB9" w:rsidP="00684044">
            <w:pPr>
              <w:jc w:val="both"/>
              <w:rPr>
                <w:rFonts w:cs="Arial"/>
                <w:sz w:val="20"/>
                <w:szCs w:val="20"/>
              </w:rPr>
            </w:pPr>
            <w:r w:rsidRPr="00684044">
              <w:rPr>
                <w:rFonts w:cs="Arial"/>
                <w:sz w:val="20"/>
                <w:szCs w:val="20"/>
              </w:rPr>
              <w:t>Yes.</w:t>
            </w:r>
          </w:p>
          <w:p w14:paraId="0D447BBA" w14:textId="77777777" w:rsidR="002B0CB9" w:rsidRPr="00684044" w:rsidRDefault="002B0CB9" w:rsidP="00684044">
            <w:pPr>
              <w:jc w:val="both"/>
              <w:rPr>
                <w:rFonts w:cs="Arial"/>
                <w:sz w:val="20"/>
                <w:szCs w:val="20"/>
              </w:rPr>
            </w:pPr>
          </w:p>
          <w:p w14:paraId="174B3529" w14:textId="77777777" w:rsidR="002B0CB9" w:rsidRPr="00684044" w:rsidRDefault="002B0CB9" w:rsidP="00684044">
            <w:pPr>
              <w:jc w:val="both"/>
              <w:rPr>
                <w:rFonts w:cs="Arial"/>
                <w:sz w:val="20"/>
                <w:szCs w:val="20"/>
              </w:rPr>
            </w:pPr>
          </w:p>
          <w:p w14:paraId="3B432E47" w14:textId="77777777" w:rsidR="002B0CB9" w:rsidRPr="00684044" w:rsidRDefault="002B0CB9" w:rsidP="00684044">
            <w:pPr>
              <w:jc w:val="both"/>
              <w:rPr>
                <w:rFonts w:cs="Arial"/>
                <w:sz w:val="20"/>
                <w:szCs w:val="20"/>
              </w:rPr>
            </w:pPr>
          </w:p>
          <w:p w14:paraId="1B531F1B" w14:textId="77777777" w:rsidR="002B0CB9" w:rsidRDefault="002B0CB9" w:rsidP="00684044">
            <w:pPr>
              <w:jc w:val="both"/>
              <w:rPr>
                <w:rFonts w:cs="Arial"/>
                <w:sz w:val="20"/>
                <w:szCs w:val="20"/>
              </w:rPr>
            </w:pPr>
          </w:p>
          <w:p w14:paraId="06FEEA72" w14:textId="77777777" w:rsidR="0027397A" w:rsidRPr="00684044" w:rsidRDefault="0027397A" w:rsidP="00684044">
            <w:pPr>
              <w:jc w:val="both"/>
              <w:rPr>
                <w:rFonts w:cs="Arial"/>
                <w:sz w:val="20"/>
                <w:szCs w:val="20"/>
              </w:rPr>
            </w:pPr>
          </w:p>
          <w:p w14:paraId="5EDD02F5" w14:textId="77777777" w:rsidR="002B0CB9" w:rsidRPr="00684044" w:rsidRDefault="002B0CB9" w:rsidP="00684044">
            <w:pPr>
              <w:jc w:val="both"/>
              <w:rPr>
                <w:rFonts w:cs="Arial"/>
                <w:sz w:val="20"/>
                <w:szCs w:val="20"/>
              </w:rPr>
            </w:pPr>
            <w:r w:rsidRPr="00684044">
              <w:rPr>
                <w:rFonts w:cs="Arial"/>
                <w:sz w:val="20"/>
                <w:szCs w:val="20"/>
              </w:rPr>
              <w:t>Yes.</w:t>
            </w:r>
          </w:p>
          <w:p w14:paraId="65CCCD89" w14:textId="77777777" w:rsidR="002B0CB9" w:rsidRPr="00684044" w:rsidRDefault="002B0CB9" w:rsidP="00684044">
            <w:pPr>
              <w:jc w:val="both"/>
              <w:rPr>
                <w:rFonts w:cs="Arial"/>
                <w:sz w:val="20"/>
                <w:szCs w:val="20"/>
              </w:rPr>
            </w:pPr>
          </w:p>
        </w:tc>
      </w:tr>
      <w:tr w:rsidR="002B0CB9" w:rsidRPr="00684044" w14:paraId="7BF2FBB7" w14:textId="77777777" w:rsidTr="00EA6E67">
        <w:tc>
          <w:tcPr>
            <w:tcW w:w="3936" w:type="dxa"/>
          </w:tcPr>
          <w:p w14:paraId="2394A353" w14:textId="77777777" w:rsidR="002B0CB9" w:rsidRPr="0027397A" w:rsidRDefault="002B0CB9" w:rsidP="00684044">
            <w:pPr>
              <w:jc w:val="both"/>
              <w:rPr>
                <w:rFonts w:cs="Arial"/>
                <w:b/>
                <w:bCs/>
                <w:sz w:val="20"/>
                <w:szCs w:val="20"/>
              </w:rPr>
            </w:pPr>
            <w:r w:rsidRPr="0027397A">
              <w:rPr>
                <w:rFonts w:cs="Arial"/>
                <w:b/>
                <w:bCs/>
                <w:sz w:val="20"/>
                <w:szCs w:val="20"/>
              </w:rPr>
              <w:t>8.4 Site Facilities and Servicing</w:t>
            </w:r>
          </w:p>
          <w:p w14:paraId="184A7BE6" w14:textId="77777777" w:rsidR="002B0CB9" w:rsidRPr="00684044" w:rsidRDefault="002B0CB9" w:rsidP="00684044">
            <w:pPr>
              <w:jc w:val="both"/>
              <w:rPr>
                <w:rFonts w:cs="Arial"/>
                <w:sz w:val="20"/>
                <w:szCs w:val="20"/>
              </w:rPr>
            </w:pPr>
          </w:p>
          <w:p w14:paraId="49726281" w14:textId="7C74DCF2" w:rsidR="002B0CB9" w:rsidRPr="00684044" w:rsidRDefault="002B0CB9" w:rsidP="00684044">
            <w:pPr>
              <w:jc w:val="both"/>
              <w:rPr>
                <w:rFonts w:cs="Arial"/>
                <w:sz w:val="20"/>
                <w:szCs w:val="20"/>
              </w:rPr>
            </w:pPr>
            <w:r w:rsidRPr="00684044">
              <w:rPr>
                <w:rFonts w:cs="Arial"/>
                <w:sz w:val="20"/>
                <w:szCs w:val="20"/>
              </w:rPr>
              <w:t xml:space="preserve">Garbage, </w:t>
            </w:r>
            <w:proofErr w:type="gramStart"/>
            <w:r w:rsidRPr="00684044">
              <w:rPr>
                <w:rFonts w:cs="Arial"/>
                <w:sz w:val="20"/>
                <w:szCs w:val="20"/>
              </w:rPr>
              <w:t>mail box</w:t>
            </w:r>
            <w:proofErr w:type="gramEnd"/>
            <w:r w:rsidRPr="00684044">
              <w:rPr>
                <w:rFonts w:cs="Arial"/>
                <w:sz w:val="20"/>
                <w:szCs w:val="20"/>
              </w:rPr>
              <w:t xml:space="preserve"> structures, service meters and the like are to be integrated with the overall design of buildings and/or landscaping.</w:t>
            </w:r>
          </w:p>
        </w:tc>
        <w:tc>
          <w:tcPr>
            <w:tcW w:w="4394" w:type="dxa"/>
          </w:tcPr>
          <w:p w14:paraId="6BB7DD9D" w14:textId="77777777" w:rsidR="0027397A" w:rsidRDefault="0027397A" w:rsidP="00684044">
            <w:pPr>
              <w:jc w:val="both"/>
              <w:rPr>
                <w:rFonts w:cs="Arial"/>
                <w:sz w:val="20"/>
                <w:szCs w:val="20"/>
              </w:rPr>
            </w:pPr>
          </w:p>
          <w:p w14:paraId="1380D8CF" w14:textId="77777777" w:rsidR="0027397A" w:rsidRDefault="0027397A" w:rsidP="00684044">
            <w:pPr>
              <w:jc w:val="both"/>
              <w:rPr>
                <w:rFonts w:cs="Arial"/>
                <w:sz w:val="20"/>
                <w:szCs w:val="20"/>
              </w:rPr>
            </w:pPr>
          </w:p>
          <w:p w14:paraId="25F44858" w14:textId="07BDB2CB" w:rsidR="002B0CB9" w:rsidRPr="00684044" w:rsidRDefault="002B0CB9" w:rsidP="00684044">
            <w:pPr>
              <w:jc w:val="both"/>
              <w:rPr>
                <w:rFonts w:cs="Arial"/>
                <w:sz w:val="20"/>
                <w:szCs w:val="20"/>
              </w:rPr>
            </w:pPr>
            <w:r w:rsidRPr="00684044">
              <w:rPr>
                <w:rFonts w:cs="Arial"/>
                <w:sz w:val="20"/>
                <w:szCs w:val="20"/>
              </w:rPr>
              <w:t>Facilities and servicing requirements are integrated within the landscape design of the proposal.</w:t>
            </w:r>
          </w:p>
          <w:p w14:paraId="4439CBC6" w14:textId="77777777" w:rsidR="002B0CB9" w:rsidRPr="00684044" w:rsidRDefault="002B0CB9" w:rsidP="00684044">
            <w:pPr>
              <w:jc w:val="both"/>
              <w:rPr>
                <w:rFonts w:cs="Arial"/>
                <w:sz w:val="20"/>
                <w:szCs w:val="20"/>
              </w:rPr>
            </w:pPr>
          </w:p>
        </w:tc>
        <w:tc>
          <w:tcPr>
            <w:tcW w:w="912" w:type="dxa"/>
          </w:tcPr>
          <w:p w14:paraId="123EA8E4" w14:textId="77777777" w:rsidR="0027397A" w:rsidRDefault="0027397A" w:rsidP="00684044">
            <w:pPr>
              <w:jc w:val="both"/>
              <w:rPr>
                <w:rFonts w:cs="Arial"/>
                <w:sz w:val="20"/>
                <w:szCs w:val="20"/>
              </w:rPr>
            </w:pPr>
          </w:p>
          <w:p w14:paraId="5BBD81FC" w14:textId="77777777" w:rsidR="0027397A" w:rsidRDefault="0027397A" w:rsidP="00684044">
            <w:pPr>
              <w:jc w:val="both"/>
              <w:rPr>
                <w:rFonts w:cs="Arial"/>
                <w:sz w:val="20"/>
                <w:szCs w:val="20"/>
              </w:rPr>
            </w:pPr>
          </w:p>
          <w:p w14:paraId="73175A35" w14:textId="08E1DBE4" w:rsidR="002B0CB9" w:rsidRPr="00684044" w:rsidRDefault="002B0CB9" w:rsidP="00684044">
            <w:pPr>
              <w:jc w:val="both"/>
              <w:rPr>
                <w:rFonts w:cs="Arial"/>
                <w:sz w:val="20"/>
                <w:szCs w:val="20"/>
              </w:rPr>
            </w:pPr>
            <w:r w:rsidRPr="00684044">
              <w:rPr>
                <w:rFonts w:cs="Arial"/>
                <w:sz w:val="20"/>
                <w:szCs w:val="20"/>
              </w:rPr>
              <w:t>Yes.</w:t>
            </w:r>
          </w:p>
          <w:p w14:paraId="784B4DC2" w14:textId="77777777" w:rsidR="002B0CB9" w:rsidRPr="00684044" w:rsidRDefault="002B0CB9" w:rsidP="00684044">
            <w:pPr>
              <w:jc w:val="both"/>
              <w:rPr>
                <w:rFonts w:cs="Arial"/>
                <w:sz w:val="20"/>
                <w:szCs w:val="20"/>
              </w:rPr>
            </w:pPr>
          </w:p>
        </w:tc>
      </w:tr>
      <w:tr w:rsidR="002B0CB9" w:rsidRPr="00684044" w14:paraId="0B9857AF" w14:textId="77777777" w:rsidTr="00EA6E67">
        <w:tc>
          <w:tcPr>
            <w:tcW w:w="3936" w:type="dxa"/>
          </w:tcPr>
          <w:p w14:paraId="40ABFC7A" w14:textId="77777777" w:rsidR="00B728E6" w:rsidRPr="0027397A" w:rsidRDefault="00B728E6" w:rsidP="00684044">
            <w:pPr>
              <w:jc w:val="both"/>
              <w:rPr>
                <w:rFonts w:cs="Arial"/>
                <w:b/>
                <w:bCs/>
                <w:sz w:val="20"/>
                <w:szCs w:val="20"/>
              </w:rPr>
            </w:pPr>
            <w:r w:rsidRPr="0027397A">
              <w:rPr>
                <w:rFonts w:cs="Arial"/>
                <w:b/>
                <w:bCs/>
                <w:sz w:val="20"/>
                <w:szCs w:val="20"/>
              </w:rPr>
              <w:t>8.6 Safety and Surveillance</w:t>
            </w:r>
          </w:p>
          <w:p w14:paraId="210198E2" w14:textId="77777777" w:rsidR="00B728E6" w:rsidRPr="00684044" w:rsidRDefault="00B728E6" w:rsidP="00684044">
            <w:pPr>
              <w:jc w:val="both"/>
              <w:rPr>
                <w:rFonts w:cs="Arial"/>
                <w:sz w:val="20"/>
                <w:szCs w:val="20"/>
              </w:rPr>
            </w:pPr>
          </w:p>
          <w:p w14:paraId="5552D14B" w14:textId="77777777" w:rsidR="00B728E6" w:rsidRPr="00684044" w:rsidRDefault="00B728E6" w:rsidP="00684044">
            <w:pPr>
              <w:jc w:val="both"/>
              <w:rPr>
                <w:rFonts w:cs="Arial"/>
                <w:sz w:val="20"/>
                <w:szCs w:val="20"/>
              </w:rPr>
            </w:pPr>
            <w:r w:rsidRPr="00684044">
              <w:rPr>
                <w:rFonts w:cs="Arial"/>
                <w:sz w:val="20"/>
                <w:szCs w:val="20"/>
              </w:rPr>
              <w:t xml:space="preserve">Buildings should be designed to overlook streets, lanes and other public or communal areas to provide casual surveillance. In the case of corner </w:t>
            </w:r>
            <w:proofErr w:type="gramStart"/>
            <w:r w:rsidRPr="00684044">
              <w:rPr>
                <w:rFonts w:cs="Arial"/>
                <w:sz w:val="20"/>
                <w:szCs w:val="20"/>
              </w:rPr>
              <w:t>lots</w:t>
            </w:r>
            <w:proofErr w:type="gramEnd"/>
            <w:r w:rsidRPr="00684044">
              <w:rPr>
                <w:rFonts w:cs="Arial"/>
                <w:sz w:val="20"/>
                <w:szCs w:val="20"/>
              </w:rPr>
              <w:t xml:space="preserve"> habitable windows are also be oriented to overlook the side street.</w:t>
            </w:r>
          </w:p>
          <w:p w14:paraId="6534171D" w14:textId="77777777" w:rsidR="00B728E6" w:rsidRPr="00684044" w:rsidRDefault="00B728E6" w:rsidP="00684044">
            <w:pPr>
              <w:jc w:val="both"/>
              <w:rPr>
                <w:rFonts w:cs="Arial"/>
                <w:sz w:val="20"/>
                <w:szCs w:val="20"/>
              </w:rPr>
            </w:pPr>
          </w:p>
          <w:p w14:paraId="1A67B0D1" w14:textId="77777777" w:rsidR="00B728E6" w:rsidRPr="00684044" w:rsidRDefault="00B728E6" w:rsidP="00684044">
            <w:pPr>
              <w:jc w:val="both"/>
              <w:rPr>
                <w:rFonts w:cs="Arial"/>
                <w:sz w:val="20"/>
                <w:szCs w:val="20"/>
              </w:rPr>
            </w:pPr>
            <w:r w:rsidRPr="00684044">
              <w:rPr>
                <w:rFonts w:cs="Arial"/>
                <w:sz w:val="20"/>
                <w:szCs w:val="20"/>
              </w:rPr>
              <w:t>The design of all development</w:t>
            </w:r>
            <w:proofErr w:type="gramStart"/>
            <w:r w:rsidRPr="00684044">
              <w:rPr>
                <w:rFonts w:cs="Arial"/>
                <w:sz w:val="20"/>
                <w:szCs w:val="20"/>
              </w:rPr>
              <w:t>, in particular, the</w:t>
            </w:r>
            <w:proofErr w:type="gramEnd"/>
            <w:r w:rsidRPr="00684044">
              <w:rPr>
                <w:rFonts w:cs="Arial"/>
                <w:sz w:val="20"/>
                <w:szCs w:val="20"/>
              </w:rPr>
              <w:t xml:space="preserve"> public domain and community facilities is to enhance public surveillance of public streets and open space/conservation areas.</w:t>
            </w:r>
          </w:p>
          <w:p w14:paraId="16F71061" w14:textId="77777777" w:rsidR="00B728E6" w:rsidRPr="00684044" w:rsidRDefault="00B728E6" w:rsidP="00684044">
            <w:pPr>
              <w:jc w:val="both"/>
              <w:rPr>
                <w:rFonts w:cs="Arial"/>
                <w:sz w:val="20"/>
                <w:szCs w:val="20"/>
              </w:rPr>
            </w:pPr>
          </w:p>
          <w:p w14:paraId="1F3C1389" w14:textId="77777777" w:rsidR="00B728E6" w:rsidRPr="00684044" w:rsidRDefault="00B728E6" w:rsidP="00684044">
            <w:pPr>
              <w:jc w:val="both"/>
              <w:rPr>
                <w:rFonts w:cs="Arial"/>
                <w:sz w:val="20"/>
                <w:szCs w:val="20"/>
              </w:rPr>
            </w:pPr>
            <w:r w:rsidRPr="00684044">
              <w:rPr>
                <w:rFonts w:cs="Arial"/>
                <w:sz w:val="20"/>
                <w:szCs w:val="20"/>
              </w:rPr>
              <w:t>Developments are to avoid creating areas for concealment and blank walls facing the street.</w:t>
            </w:r>
          </w:p>
          <w:p w14:paraId="5EC62E62" w14:textId="77777777" w:rsidR="00B728E6" w:rsidRPr="00684044" w:rsidRDefault="00B728E6" w:rsidP="00684044">
            <w:pPr>
              <w:jc w:val="both"/>
              <w:rPr>
                <w:rFonts w:cs="Arial"/>
                <w:sz w:val="20"/>
                <w:szCs w:val="20"/>
              </w:rPr>
            </w:pPr>
          </w:p>
          <w:p w14:paraId="73EE479B" w14:textId="77777777" w:rsidR="00B728E6" w:rsidRPr="00684044" w:rsidRDefault="00B728E6" w:rsidP="00684044">
            <w:pPr>
              <w:jc w:val="both"/>
              <w:rPr>
                <w:rFonts w:cs="Arial"/>
                <w:sz w:val="20"/>
                <w:szCs w:val="20"/>
              </w:rPr>
            </w:pPr>
            <w:r w:rsidRPr="00684044">
              <w:rPr>
                <w:rFonts w:cs="Arial"/>
                <w:sz w:val="20"/>
                <w:szCs w:val="20"/>
              </w:rPr>
              <w:t xml:space="preserve">All development should aim to provide casual surveillance of the street as a means of passive security. This should be achieved by </w:t>
            </w:r>
            <w:proofErr w:type="spellStart"/>
            <w:r w:rsidRPr="00684044">
              <w:rPr>
                <w:rFonts w:cs="Arial"/>
                <w:sz w:val="20"/>
                <w:szCs w:val="20"/>
              </w:rPr>
              <w:t>maximising</w:t>
            </w:r>
            <w:proofErr w:type="spellEnd"/>
            <w:r w:rsidRPr="00684044">
              <w:rPr>
                <w:rFonts w:cs="Arial"/>
                <w:sz w:val="20"/>
                <w:szCs w:val="20"/>
              </w:rPr>
              <w:t xml:space="preserve"> outlooks and </w:t>
            </w:r>
            <w:proofErr w:type="gramStart"/>
            <w:r w:rsidRPr="00684044">
              <w:rPr>
                <w:rFonts w:cs="Arial"/>
                <w:sz w:val="20"/>
                <w:szCs w:val="20"/>
              </w:rPr>
              <w:t>views, but</w:t>
            </w:r>
            <w:proofErr w:type="gramEnd"/>
            <w:r w:rsidRPr="00684044">
              <w:rPr>
                <w:rFonts w:cs="Arial"/>
                <w:sz w:val="20"/>
                <w:szCs w:val="20"/>
              </w:rPr>
              <w:t xml:space="preserve"> </w:t>
            </w:r>
            <w:proofErr w:type="spellStart"/>
            <w:r w:rsidRPr="00684044">
              <w:rPr>
                <w:rFonts w:cs="Arial"/>
                <w:sz w:val="20"/>
                <w:szCs w:val="20"/>
              </w:rPr>
              <w:t>minimising</w:t>
            </w:r>
            <w:proofErr w:type="spellEnd"/>
            <w:r w:rsidRPr="00684044">
              <w:rPr>
                <w:rFonts w:cs="Arial"/>
                <w:sz w:val="20"/>
                <w:szCs w:val="20"/>
              </w:rPr>
              <w:t xml:space="preserve"> the overlooking of </w:t>
            </w:r>
            <w:proofErr w:type="spellStart"/>
            <w:r w:rsidRPr="00684044">
              <w:rPr>
                <w:rFonts w:cs="Arial"/>
                <w:sz w:val="20"/>
                <w:szCs w:val="20"/>
              </w:rPr>
              <w:t>neighbouring</w:t>
            </w:r>
            <w:proofErr w:type="spellEnd"/>
            <w:r w:rsidRPr="00684044">
              <w:rPr>
                <w:rFonts w:cs="Arial"/>
                <w:sz w:val="20"/>
                <w:szCs w:val="20"/>
              </w:rPr>
              <w:t xml:space="preserve"> properties.</w:t>
            </w:r>
          </w:p>
          <w:p w14:paraId="173DF5A1" w14:textId="77777777" w:rsidR="00B728E6" w:rsidRPr="00684044" w:rsidRDefault="00B728E6" w:rsidP="00684044">
            <w:pPr>
              <w:jc w:val="both"/>
              <w:rPr>
                <w:rFonts w:cs="Arial"/>
                <w:sz w:val="20"/>
                <w:szCs w:val="20"/>
              </w:rPr>
            </w:pPr>
          </w:p>
          <w:p w14:paraId="293FB29B" w14:textId="090882EC" w:rsidR="002B0CB9" w:rsidRPr="00684044" w:rsidRDefault="00B728E6" w:rsidP="00684044">
            <w:pPr>
              <w:jc w:val="both"/>
              <w:rPr>
                <w:rFonts w:cs="Arial"/>
                <w:sz w:val="20"/>
                <w:szCs w:val="20"/>
              </w:rPr>
            </w:pPr>
            <w:r w:rsidRPr="00684044">
              <w:rPr>
                <w:rFonts w:cs="Arial"/>
                <w:sz w:val="20"/>
                <w:szCs w:val="20"/>
              </w:rPr>
              <w:t>All developments are to incorporate the principles of Crime Prevention Through Environmental Design (CPTED). Development Applications for subdivision, public open space and community facilities may require a formal crime risk (CPTED) assessment as part of the EP&amp;A Act 1979, development assessment and Camden Council’s Designing Safer Communities – Safer by Design Guidelines (October 2002).</w:t>
            </w:r>
          </w:p>
        </w:tc>
        <w:tc>
          <w:tcPr>
            <w:tcW w:w="4394" w:type="dxa"/>
          </w:tcPr>
          <w:p w14:paraId="0F439079" w14:textId="77777777" w:rsidR="0027397A" w:rsidRDefault="0027397A" w:rsidP="00684044">
            <w:pPr>
              <w:jc w:val="both"/>
              <w:rPr>
                <w:rFonts w:cs="Arial"/>
                <w:sz w:val="20"/>
                <w:szCs w:val="20"/>
              </w:rPr>
            </w:pPr>
          </w:p>
          <w:p w14:paraId="55622679" w14:textId="77777777" w:rsidR="0027397A" w:rsidRDefault="0027397A" w:rsidP="00684044">
            <w:pPr>
              <w:jc w:val="both"/>
              <w:rPr>
                <w:rFonts w:cs="Arial"/>
                <w:sz w:val="20"/>
                <w:szCs w:val="20"/>
              </w:rPr>
            </w:pPr>
          </w:p>
          <w:p w14:paraId="7A09FB62" w14:textId="2E0A1F5E" w:rsidR="00B728E6" w:rsidRPr="00684044" w:rsidRDefault="00B728E6" w:rsidP="00684044">
            <w:pPr>
              <w:jc w:val="both"/>
              <w:rPr>
                <w:rFonts w:cs="Arial"/>
                <w:sz w:val="20"/>
                <w:szCs w:val="20"/>
              </w:rPr>
            </w:pPr>
            <w:r w:rsidRPr="00684044">
              <w:rPr>
                <w:rFonts w:cs="Arial"/>
                <w:sz w:val="20"/>
                <w:szCs w:val="20"/>
              </w:rPr>
              <w:t>The building has been designed to provide casual surveillance of surrounding streetscape areas from all levels.</w:t>
            </w:r>
          </w:p>
          <w:p w14:paraId="6BFDD942" w14:textId="77777777" w:rsidR="00B728E6" w:rsidRPr="00684044" w:rsidRDefault="00B728E6" w:rsidP="00684044">
            <w:pPr>
              <w:jc w:val="both"/>
              <w:rPr>
                <w:rFonts w:cs="Arial"/>
                <w:sz w:val="20"/>
                <w:szCs w:val="20"/>
              </w:rPr>
            </w:pPr>
          </w:p>
          <w:p w14:paraId="0484A028" w14:textId="77777777" w:rsidR="00B728E6" w:rsidRDefault="00B728E6" w:rsidP="00684044">
            <w:pPr>
              <w:jc w:val="both"/>
              <w:rPr>
                <w:rFonts w:cs="Arial"/>
                <w:sz w:val="20"/>
                <w:szCs w:val="20"/>
              </w:rPr>
            </w:pPr>
          </w:p>
          <w:p w14:paraId="6B674AC6" w14:textId="77777777" w:rsidR="0027397A" w:rsidRPr="00684044" w:rsidRDefault="0027397A" w:rsidP="00684044">
            <w:pPr>
              <w:jc w:val="both"/>
              <w:rPr>
                <w:rFonts w:cs="Arial"/>
                <w:sz w:val="20"/>
                <w:szCs w:val="20"/>
              </w:rPr>
            </w:pPr>
          </w:p>
          <w:p w14:paraId="6F00D6A6" w14:textId="77777777" w:rsidR="00B728E6" w:rsidRPr="00684044" w:rsidRDefault="00B728E6" w:rsidP="00684044">
            <w:pPr>
              <w:jc w:val="both"/>
              <w:rPr>
                <w:rFonts w:cs="Arial"/>
                <w:sz w:val="20"/>
                <w:szCs w:val="20"/>
              </w:rPr>
            </w:pPr>
          </w:p>
          <w:p w14:paraId="0E37A062" w14:textId="77777777" w:rsidR="00B728E6" w:rsidRPr="00684044" w:rsidRDefault="00B728E6" w:rsidP="00684044">
            <w:pPr>
              <w:jc w:val="both"/>
              <w:rPr>
                <w:rFonts w:cs="Arial"/>
                <w:sz w:val="20"/>
                <w:szCs w:val="20"/>
              </w:rPr>
            </w:pPr>
            <w:r w:rsidRPr="00684044">
              <w:rPr>
                <w:rFonts w:cs="Arial"/>
                <w:sz w:val="20"/>
                <w:szCs w:val="20"/>
              </w:rPr>
              <w:t>The building has been designed to provide casual surveillance of surrounding streetscape areas from all levels.</w:t>
            </w:r>
          </w:p>
          <w:p w14:paraId="07108FAB" w14:textId="77777777" w:rsidR="00B728E6" w:rsidRDefault="00B728E6" w:rsidP="00684044">
            <w:pPr>
              <w:jc w:val="both"/>
              <w:rPr>
                <w:rFonts w:cs="Arial"/>
                <w:sz w:val="20"/>
                <w:szCs w:val="20"/>
              </w:rPr>
            </w:pPr>
          </w:p>
          <w:p w14:paraId="1B373BB4" w14:textId="77777777" w:rsidR="0027397A" w:rsidRPr="00684044" w:rsidRDefault="0027397A" w:rsidP="00684044">
            <w:pPr>
              <w:jc w:val="both"/>
              <w:rPr>
                <w:rFonts w:cs="Arial"/>
                <w:sz w:val="20"/>
                <w:szCs w:val="20"/>
              </w:rPr>
            </w:pPr>
          </w:p>
          <w:p w14:paraId="21645237" w14:textId="77777777" w:rsidR="00B728E6" w:rsidRPr="00684044" w:rsidRDefault="00B728E6" w:rsidP="00684044">
            <w:pPr>
              <w:jc w:val="both"/>
              <w:rPr>
                <w:rFonts w:cs="Arial"/>
                <w:sz w:val="20"/>
                <w:szCs w:val="20"/>
              </w:rPr>
            </w:pPr>
          </w:p>
          <w:p w14:paraId="20B2B936" w14:textId="77777777" w:rsidR="00B728E6" w:rsidRPr="00684044" w:rsidRDefault="00B728E6" w:rsidP="00684044">
            <w:pPr>
              <w:jc w:val="both"/>
              <w:rPr>
                <w:rFonts w:cs="Arial"/>
                <w:sz w:val="20"/>
                <w:szCs w:val="20"/>
              </w:rPr>
            </w:pPr>
            <w:r w:rsidRPr="00684044">
              <w:rPr>
                <w:rFonts w:cs="Arial"/>
                <w:sz w:val="20"/>
                <w:szCs w:val="20"/>
              </w:rPr>
              <w:t xml:space="preserve">The building form </w:t>
            </w:r>
            <w:proofErr w:type="spellStart"/>
            <w:r w:rsidRPr="00684044">
              <w:rPr>
                <w:rFonts w:cs="Arial"/>
                <w:sz w:val="20"/>
                <w:szCs w:val="20"/>
              </w:rPr>
              <w:t>minimises</w:t>
            </w:r>
            <w:proofErr w:type="spellEnd"/>
            <w:r w:rsidRPr="00684044">
              <w:rPr>
                <w:rFonts w:cs="Arial"/>
                <w:sz w:val="20"/>
                <w:szCs w:val="20"/>
              </w:rPr>
              <w:t xml:space="preserve"> blank walls and concealment areas.</w:t>
            </w:r>
          </w:p>
          <w:p w14:paraId="03780D0F" w14:textId="77777777" w:rsidR="00B728E6" w:rsidRPr="00684044" w:rsidRDefault="00B728E6" w:rsidP="00684044">
            <w:pPr>
              <w:jc w:val="both"/>
              <w:rPr>
                <w:rFonts w:cs="Arial"/>
                <w:sz w:val="20"/>
                <w:szCs w:val="20"/>
              </w:rPr>
            </w:pPr>
          </w:p>
          <w:p w14:paraId="2F99B405" w14:textId="77777777" w:rsidR="00B728E6" w:rsidRPr="00684044" w:rsidRDefault="00B728E6" w:rsidP="00684044">
            <w:pPr>
              <w:jc w:val="both"/>
              <w:rPr>
                <w:rFonts w:cs="Arial"/>
                <w:sz w:val="20"/>
                <w:szCs w:val="20"/>
              </w:rPr>
            </w:pPr>
          </w:p>
          <w:p w14:paraId="369BE6CE" w14:textId="77777777" w:rsidR="00B728E6" w:rsidRPr="00684044" w:rsidRDefault="00B728E6" w:rsidP="00684044">
            <w:pPr>
              <w:jc w:val="both"/>
              <w:rPr>
                <w:rFonts w:cs="Arial"/>
                <w:sz w:val="20"/>
                <w:szCs w:val="20"/>
              </w:rPr>
            </w:pPr>
            <w:r w:rsidRPr="00684044">
              <w:rPr>
                <w:rFonts w:cs="Arial"/>
                <w:sz w:val="20"/>
                <w:szCs w:val="20"/>
              </w:rPr>
              <w:t xml:space="preserve">The building has been designed to provide casual surveillance of surrounding streetscape areas from all levels. The proposal will not result in overlooking of </w:t>
            </w:r>
            <w:proofErr w:type="spellStart"/>
            <w:r w:rsidRPr="00684044">
              <w:rPr>
                <w:rFonts w:cs="Arial"/>
                <w:sz w:val="20"/>
                <w:szCs w:val="20"/>
              </w:rPr>
              <w:t>neighbouring</w:t>
            </w:r>
            <w:proofErr w:type="spellEnd"/>
            <w:r w:rsidRPr="00684044">
              <w:rPr>
                <w:rFonts w:cs="Arial"/>
                <w:sz w:val="20"/>
                <w:szCs w:val="20"/>
              </w:rPr>
              <w:t xml:space="preserve"> residential properties or private open space areas. </w:t>
            </w:r>
          </w:p>
          <w:p w14:paraId="15F22F26" w14:textId="77777777" w:rsidR="00B728E6" w:rsidRPr="00684044" w:rsidRDefault="00B728E6" w:rsidP="00684044">
            <w:pPr>
              <w:jc w:val="both"/>
              <w:rPr>
                <w:rFonts w:cs="Arial"/>
                <w:sz w:val="20"/>
                <w:szCs w:val="20"/>
              </w:rPr>
            </w:pPr>
          </w:p>
          <w:p w14:paraId="07079522" w14:textId="77777777" w:rsidR="00B728E6" w:rsidRPr="00684044" w:rsidRDefault="00B728E6" w:rsidP="00684044">
            <w:pPr>
              <w:jc w:val="both"/>
              <w:rPr>
                <w:rFonts w:cs="Arial"/>
                <w:sz w:val="20"/>
                <w:szCs w:val="20"/>
              </w:rPr>
            </w:pPr>
            <w:r w:rsidRPr="00684044">
              <w:rPr>
                <w:rFonts w:cs="Arial"/>
                <w:sz w:val="20"/>
                <w:szCs w:val="20"/>
              </w:rPr>
              <w:t xml:space="preserve">A detailed CPTED Review has been provided by </w:t>
            </w:r>
            <w:proofErr w:type="spellStart"/>
            <w:r w:rsidRPr="00684044">
              <w:rPr>
                <w:rFonts w:cs="Arial"/>
                <w:sz w:val="20"/>
                <w:szCs w:val="20"/>
              </w:rPr>
              <w:t>UrbanCo</w:t>
            </w:r>
            <w:proofErr w:type="spellEnd"/>
            <w:r w:rsidRPr="00684044">
              <w:rPr>
                <w:rFonts w:cs="Arial"/>
                <w:sz w:val="20"/>
                <w:szCs w:val="20"/>
              </w:rPr>
              <w:t xml:space="preserve"> which demonstrates that the proposal adopts and implements the principles of CPTED to </w:t>
            </w:r>
            <w:proofErr w:type="spellStart"/>
            <w:r w:rsidRPr="00684044">
              <w:rPr>
                <w:rFonts w:cs="Arial"/>
                <w:sz w:val="20"/>
                <w:szCs w:val="20"/>
              </w:rPr>
              <w:t>minimise</w:t>
            </w:r>
            <w:proofErr w:type="spellEnd"/>
            <w:r w:rsidRPr="00684044">
              <w:rPr>
                <w:rFonts w:cs="Arial"/>
                <w:sz w:val="20"/>
                <w:szCs w:val="20"/>
              </w:rPr>
              <w:t xml:space="preserve"> opportunities for crime and anti-social </w:t>
            </w:r>
            <w:proofErr w:type="spellStart"/>
            <w:r w:rsidRPr="00684044">
              <w:rPr>
                <w:rFonts w:cs="Arial"/>
                <w:sz w:val="20"/>
                <w:szCs w:val="20"/>
              </w:rPr>
              <w:t>behaviour</w:t>
            </w:r>
            <w:proofErr w:type="spellEnd"/>
            <w:r w:rsidRPr="00684044">
              <w:rPr>
                <w:rFonts w:cs="Arial"/>
                <w:sz w:val="20"/>
                <w:szCs w:val="20"/>
              </w:rPr>
              <w:t>.</w:t>
            </w:r>
          </w:p>
          <w:p w14:paraId="48F0E20A" w14:textId="77777777" w:rsidR="00B728E6" w:rsidRPr="00684044" w:rsidRDefault="00B728E6" w:rsidP="00684044">
            <w:pPr>
              <w:jc w:val="both"/>
              <w:rPr>
                <w:rFonts w:cs="Arial"/>
                <w:sz w:val="20"/>
                <w:szCs w:val="20"/>
              </w:rPr>
            </w:pPr>
          </w:p>
          <w:p w14:paraId="0BB3A0B4" w14:textId="269F0B2B" w:rsidR="002B0CB9" w:rsidRPr="00684044" w:rsidRDefault="00B728E6" w:rsidP="00684044">
            <w:pPr>
              <w:jc w:val="both"/>
              <w:rPr>
                <w:rFonts w:cs="Arial"/>
                <w:sz w:val="20"/>
                <w:szCs w:val="20"/>
              </w:rPr>
            </w:pPr>
            <w:r w:rsidRPr="00684044">
              <w:rPr>
                <w:rFonts w:cs="Arial"/>
                <w:sz w:val="20"/>
                <w:szCs w:val="20"/>
              </w:rPr>
              <w:t xml:space="preserve">The application was also referred to the NSW Police Force who </w:t>
            </w:r>
            <w:proofErr w:type="spellStart"/>
            <w:r w:rsidRPr="00684044">
              <w:rPr>
                <w:rFonts w:cs="Arial"/>
                <w:sz w:val="20"/>
                <w:szCs w:val="20"/>
              </w:rPr>
              <w:t>categori</w:t>
            </w:r>
            <w:r w:rsidR="00791FA9">
              <w:rPr>
                <w:rFonts w:cs="Arial"/>
                <w:sz w:val="20"/>
                <w:szCs w:val="20"/>
              </w:rPr>
              <w:t>s</w:t>
            </w:r>
            <w:r w:rsidRPr="00684044">
              <w:rPr>
                <w:rFonts w:cs="Arial"/>
                <w:sz w:val="20"/>
                <w:szCs w:val="20"/>
              </w:rPr>
              <w:t>ed</w:t>
            </w:r>
            <w:proofErr w:type="spellEnd"/>
            <w:r w:rsidRPr="00684044">
              <w:rPr>
                <w:rFonts w:cs="Arial"/>
                <w:sz w:val="20"/>
                <w:szCs w:val="20"/>
              </w:rPr>
              <w:t xml:space="preserve"> the development as a low crime risk and recommended </w:t>
            </w:r>
            <w:proofErr w:type="gramStart"/>
            <w:r w:rsidRPr="00684044">
              <w:rPr>
                <w:rFonts w:cs="Arial"/>
                <w:sz w:val="20"/>
                <w:szCs w:val="20"/>
              </w:rPr>
              <w:t>a number of</w:t>
            </w:r>
            <w:proofErr w:type="gramEnd"/>
            <w:r w:rsidRPr="00684044">
              <w:rPr>
                <w:rFonts w:cs="Arial"/>
                <w:sz w:val="20"/>
                <w:szCs w:val="20"/>
              </w:rPr>
              <w:t xml:space="preserve"> conditions. These conditions have been incorporated into the development or been included in the consent where relevant. </w:t>
            </w:r>
          </w:p>
        </w:tc>
        <w:tc>
          <w:tcPr>
            <w:tcW w:w="912" w:type="dxa"/>
          </w:tcPr>
          <w:p w14:paraId="769E100D" w14:textId="77777777" w:rsidR="0027397A" w:rsidRDefault="0027397A" w:rsidP="00684044">
            <w:pPr>
              <w:jc w:val="both"/>
              <w:rPr>
                <w:rFonts w:cs="Arial"/>
                <w:sz w:val="20"/>
                <w:szCs w:val="20"/>
              </w:rPr>
            </w:pPr>
          </w:p>
          <w:p w14:paraId="68D9EDD9" w14:textId="77777777" w:rsidR="0027397A" w:rsidRDefault="0027397A" w:rsidP="00684044">
            <w:pPr>
              <w:jc w:val="both"/>
              <w:rPr>
                <w:rFonts w:cs="Arial"/>
                <w:sz w:val="20"/>
                <w:szCs w:val="20"/>
              </w:rPr>
            </w:pPr>
          </w:p>
          <w:p w14:paraId="0B552C2F" w14:textId="28DAB18B" w:rsidR="00B728E6" w:rsidRPr="00684044" w:rsidRDefault="00B728E6" w:rsidP="00684044">
            <w:pPr>
              <w:jc w:val="both"/>
              <w:rPr>
                <w:rFonts w:cs="Arial"/>
                <w:sz w:val="20"/>
                <w:szCs w:val="20"/>
              </w:rPr>
            </w:pPr>
            <w:r w:rsidRPr="00684044">
              <w:rPr>
                <w:rFonts w:cs="Arial"/>
                <w:sz w:val="20"/>
                <w:szCs w:val="20"/>
              </w:rPr>
              <w:t>Yes.</w:t>
            </w:r>
          </w:p>
          <w:p w14:paraId="5D8CBBAC" w14:textId="77777777" w:rsidR="00B728E6" w:rsidRPr="00684044" w:rsidRDefault="00B728E6" w:rsidP="00684044">
            <w:pPr>
              <w:jc w:val="both"/>
              <w:rPr>
                <w:rFonts w:cs="Arial"/>
                <w:sz w:val="20"/>
                <w:szCs w:val="20"/>
              </w:rPr>
            </w:pPr>
          </w:p>
          <w:p w14:paraId="7B08B09B" w14:textId="77777777" w:rsidR="00B728E6" w:rsidRPr="00684044" w:rsidRDefault="00B728E6" w:rsidP="00684044">
            <w:pPr>
              <w:jc w:val="both"/>
              <w:rPr>
                <w:rFonts w:cs="Arial"/>
                <w:sz w:val="20"/>
                <w:szCs w:val="20"/>
              </w:rPr>
            </w:pPr>
          </w:p>
          <w:p w14:paraId="176C335B" w14:textId="77777777" w:rsidR="00B728E6" w:rsidRPr="00684044" w:rsidRDefault="00B728E6" w:rsidP="00684044">
            <w:pPr>
              <w:jc w:val="both"/>
              <w:rPr>
                <w:rFonts w:cs="Arial"/>
                <w:sz w:val="20"/>
                <w:szCs w:val="20"/>
              </w:rPr>
            </w:pPr>
          </w:p>
          <w:p w14:paraId="2CFAE614" w14:textId="77777777" w:rsidR="00B728E6" w:rsidRDefault="00B728E6" w:rsidP="00684044">
            <w:pPr>
              <w:jc w:val="both"/>
              <w:rPr>
                <w:rFonts w:cs="Arial"/>
                <w:sz w:val="20"/>
                <w:szCs w:val="20"/>
              </w:rPr>
            </w:pPr>
          </w:p>
          <w:p w14:paraId="4130ED14" w14:textId="77777777" w:rsidR="0027397A" w:rsidRPr="00684044" w:rsidRDefault="0027397A" w:rsidP="00684044">
            <w:pPr>
              <w:jc w:val="both"/>
              <w:rPr>
                <w:rFonts w:cs="Arial"/>
                <w:sz w:val="20"/>
                <w:szCs w:val="20"/>
              </w:rPr>
            </w:pPr>
          </w:p>
          <w:p w14:paraId="305953B3" w14:textId="77777777" w:rsidR="00B728E6" w:rsidRPr="00684044" w:rsidRDefault="00B728E6" w:rsidP="00684044">
            <w:pPr>
              <w:jc w:val="both"/>
              <w:rPr>
                <w:rFonts w:cs="Arial"/>
                <w:sz w:val="20"/>
                <w:szCs w:val="20"/>
              </w:rPr>
            </w:pPr>
          </w:p>
          <w:p w14:paraId="6DECC9F9" w14:textId="77777777" w:rsidR="00B728E6" w:rsidRPr="00684044" w:rsidRDefault="00B728E6" w:rsidP="00684044">
            <w:pPr>
              <w:jc w:val="both"/>
              <w:rPr>
                <w:rFonts w:cs="Arial"/>
                <w:sz w:val="20"/>
                <w:szCs w:val="20"/>
              </w:rPr>
            </w:pPr>
            <w:r w:rsidRPr="00684044">
              <w:rPr>
                <w:rFonts w:cs="Arial"/>
                <w:sz w:val="20"/>
                <w:szCs w:val="20"/>
              </w:rPr>
              <w:t>Yes.</w:t>
            </w:r>
          </w:p>
          <w:p w14:paraId="300D4E65" w14:textId="77777777" w:rsidR="00B728E6" w:rsidRPr="00684044" w:rsidRDefault="00B728E6" w:rsidP="00684044">
            <w:pPr>
              <w:jc w:val="both"/>
              <w:rPr>
                <w:rFonts w:cs="Arial"/>
                <w:sz w:val="20"/>
                <w:szCs w:val="20"/>
              </w:rPr>
            </w:pPr>
          </w:p>
          <w:p w14:paraId="098532C4" w14:textId="77777777" w:rsidR="00B728E6" w:rsidRPr="00684044" w:rsidRDefault="00B728E6" w:rsidP="00684044">
            <w:pPr>
              <w:jc w:val="both"/>
              <w:rPr>
                <w:rFonts w:cs="Arial"/>
                <w:sz w:val="20"/>
                <w:szCs w:val="20"/>
              </w:rPr>
            </w:pPr>
          </w:p>
          <w:p w14:paraId="55F933E9" w14:textId="77777777" w:rsidR="00B728E6" w:rsidRPr="00684044" w:rsidRDefault="00B728E6" w:rsidP="00684044">
            <w:pPr>
              <w:jc w:val="both"/>
              <w:rPr>
                <w:rFonts w:cs="Arial"/>
                <w:sz w:val="20"/>
                <w:szCs w:val="20"/>
              </w:rPr>
            </w:pPr>
          </w:p>
          <w:p w14:paraId="54496003" w14:textId="77777777" w:rsidR="00B728E6" w:rsidRDefault="00B728E6" w:rsidP="00684044">
            <w:pPr>
              <w:jc w:val="both"/>
              <w:rPr>
                <w:rFonts w:cs="Arial"/>
                <w:sz w:val="20"/>
                <w:szCs w:val="20"/>
              </w:rPr>
            </w:pPr>
          </w:p>
          <w:p w14:paraId="6B12AB7D" w14:textId="77777777" w:rsidR="0027397A" w:rsidRPr="00684044" w:rsidRDefault="0027397A" w:rsidP="00684044">
            <w:pPr>
              <w:jc w:val="both"/>
              <w:rPr>
                <w:rFonts w:cs="Arial"/>
                <w:sz w:val="20"/>
                <w:szCs w:val="20"/>
              </w:rPr>
            </w:pPr>
          </w:p>
          <w:p w14:paraId="1DF54249" w14:textId="77777777" w:rsidR="00B728E6" w:rsidRPr="00684044" w:rsidRDefault="00B728E6" w:rsidP="00684044">
            <w:pPr>
              <w:jc w:val="both"/>
              <w:rPr>
                <w:rFonts w:cs="Arial"/>
                <w:sz w:val="20"/>
                <w:szCs w:val="20"/>
              </w:rPr>
            </w:pPr>
            <w:r w:rsidRPr="00684044">
              <w:rPr>
                <w:rFonts w:cs="Arial"/>
                <w:sz w:val="20"/>
                <w:szCs w:val="20"/>
              </w:rPr>
              <w:t>Yes.</w:t>
            </w:r>
          </w:p>
          <w:p w14:paraId="64FCB346" w14:textId="77777777" w:rsidR="00B728E6" w:rsidRPr="00684044" w:rsidRDefault="00B728E6" w:rsidP="00684044">
            <w:pPr>
              <w:jc w:val="both"/>
              <w:rPr>
                <w:rFonts w:cs="Arial"/>
                <w:sz w:val="20"/>
                <w:szCs w:val="20"/>
              </w:rPr>
            </w:pPr>
          </w:p>
          <w:p w14:paraId="4D766C94" w14:textId="77777777" w:rsidR="00B728E6" w:rsidRPr="00684044" w:rsidRDefault="00B728E6" w:rsidP="00684044">
            <w:pPr>
              <w:jc w:val="both"/>
              <w:rPr>
                <w:rFonts w:cs="Arial"/>
                <w:sz w:val="20"/>
                <w:szCs w:val="20"/>
              </w:rPr>
            </w:pPr>
          </w:p>
          <w:p w14:paraId="53305609" w14:textId="77777777" w:rsidR="00B728E6" w:rsidRPr="00684044" w:rsidRDefault="00B728E6" w:rsidP="00684044">
            <w:pPr>
              <w:jc w:val="both"/>
              <w:rPr>
                <w:rFonts w:cs="Arial"/>
                <w:sz w:val="20"/>
                <w:szCs w:val="20"/>
              </w:rPr>
            </w:pPr>
          </w:p>
          <w:p w14:paraId="0061832C" w14:textId="77777777" w:rsidR="00B728E6" w:rsidRPr="00684044" w:rsidRDefault="00B728E6" w:rsidP="00684044">
            <w:pPr>
              <w:jc w:val="both"/>
              <w:rPr>
                <w:rFonts w:cs="Arial"/>
                <w:sz w:val="20"/>
                <w:szCs w:val="20"/>
              </w:rPr>
            </w:pPr>
            <w:r w:rsidRPr="00684044">
              <w:rPr>
                <w:rFonts w:cs="Arial"/>
                <w:sz w:val="20"/>
                <w:szCs w:val="20"/>
              </w:rPr>
              <w:t>Yes.</w:t>
            </w:r>
          </w:p>
          <w:p w14:paraId="37F1D1AD" w14:textId="77777777" w:rsidR="00B728E6" w:rsidRPr="00684044" w:rsidRDefault="00B728E6" w:rsidP="00684044">
            <w:pPr>
              <w:jc w:val="both"/>
              <w:rPr>
                <w:rFonts w:cs="Arial"/>
                <w:sz w:val="20"/>
                <w:szCs w:val="20"/>
              </w:rPr>
            </w:pPr>
          </w:p>
          <w:p w14:paraId="5305B782" w14:textId="77777777" w:rsidR="00B728E6" w:rsidRPr="00684044" w:rsidRDefault="00B728E6" w:rsidP="00684044">
            <w:pPr>
              <w:jc w:val="both"/>
              <w:rPr>
                <w:rFonts w:cs="Arial"/>
                <w:sz w:val="20"/>
                <w:szCs w:val="20"/>
              </w:rPr>
            </w:pPr>
          </w:p>
          <w:p w14:paraId="1D5DE067" w14:textId="77777777" w:rsidR="00B728E6" w:rsidRPr="00684044" w:rsidRDefault="00B728E6" w:rsidP="00684044">
            <w:pPr>
              <w:jc w:val="both"/>
              <w:rPr>
                <w:rFonts w:cs="Arial"/>
                <w:sz w:val="20"/>
                <w:szCs w:val="20"/>
              </w:rPr>
            </w:pPr>
          </w:p>
          <w:p w14:paraId="357691A8" w14:textId="77777777" w:rsidR="00B728E6" w:rsidRPr="00684044" w:rsidRDefault="00B728E6" w:rsidP="00684044">
            <w:pPr>
              <w:jc w:val="both"/>
              <w:rPr>
                <w:rFonts w:cs="Arial"/>
                <w:sz w:val="20"/>
                <w:szCs w:val="20"/>
              </w:rPr>
            </w:pPr>
          </w:p>
          <w:p w14:paraId="20BEA363" w14:textId="77777777" w:rsidR="00B728E6" w:rsidRPr="00684044" w:rsidRDefault="00B728E6" w:rsidP="00684044">
            <w:pPr>
              <w:jc w:val="both"/>
              <w:rPr>
                <w:rFonts w:cs="Arial"/>
                <w:sz w:val="20"/>
                <w:szCs w:val="20"/>
              </w:rPr>
            </w:pPr>
          </w:p>
          <w:p w14:paraId="4C8EE023" w14:textId="77777777" w:rsidR="00B728E6" w:rsidRPr="00684044" w:rsidRDefault="00B728E6" w:rsidP="00684044">
            <w:pPr>
              <w:jc w:val="both"/>
              <w:rPr>
                <w:rFonts w:cs="Arial"/>
                <w:sz w:val="20"/>
                <w:szCs w:val="20"/>
              </w:rPr>
            </w:pPr>
          </w:p>
          <w:p w14:paraId="20396A05" w14:textId="77777777" w:rsidR="00B728E6" w:rsidRPr="00684044" w:rsidRDefault="00B728E6" w:rsidP="00684044">
            <w:pPr>
              <w:jc w:val="both"/>
              <w:rPr>
                <w:rFonts w:cs="Arial"/>
                <w:sz w:val="20"/>
                <w:szCs w:val="20"/>
              </w:rPr>
            </w:pPr>
            <w:r w:rsidRPr="00684044">
              <w:rPr>
                <w:rFonts w:cs="Arial"/>
                <w:sz w:val="20"/>
                <w:szCs w:val="20"/>
              </w:rPr>
              <w:t>Yes.</w:t>
            </w:r>
          </w:p>
          <w:p w14:paraId="0528DC4E" w14:textId="77777777" w:rsidR="002B0CB9" w:rsidRPr="00684044" w:rsidRDefault="002B0CB9" w:rsidP="00684044">
            <w:pPr>
              <w:jc w:val="both"/>
              <w:rPr>
                <w:rFonts w:cs="Arial"/>
                <w:sz w:val="20"/>
                <w:szCs w:val="20"/>
              </w:rPr>
            </w:pPr>
          </w:p>
        </w:tc>
      </w:tr>
      <w:tr w:rsidR="00B728E6" w:rsidRPr="00684044" w14:paraId="394F38C9" w14:textId="77777777" w:rsidTr="0027397A">
        <w:tc>
          <w:tcPr>
            <w:tcW w:w="9242" w:type="dxa"/>
            <w:gridSpan w:val="3"/>
            <w:shd w:val="clear" w:color="auto" w:fill="BFBFBF" w:themeFill="background1" w:themeFillShade="BF"/>
          </w:tcPr>
          <w:p w14:paraId="47BD03FF" w14:textId="4CA5C1E5" w:rsidR="00B728E6" w:rsidRPr="0027397A" w:rsidRDefault="00B728E6" w:rsidP="00684044">
            <w:pPr>
              <w:jc w:val="both"/>
              <w:rPr>
                <w:rFonts w:cs="Arial"/>
                <w:b/>
                <w:bCs/>
                <w:sz w:val="20"/>
                <w:szCs w:val="20"/>
              </w:rPr>
            </w:pPr>
            <w:r w:rsidRPr="0027397A">
              <w:rPr>
                <w:rFonts w:cs="Arial"/>
                <w:b/>
                <w:bCs/>
                <w:sz w:val="20"/>
                <w:szCs w:val="20"/>
              </w:rPr>
              <w:lastRenderedPageBreak/>
              <w:t>B1 Oran Park Town Centre</w:t>
            </w:r>
          </w:p>
        </w:tc>
      </w:tr>
      <w:tr w:rsidR="002B0CB9" w:rsidRPr="00684044" w14:paraId="7CC219A6" w14:textId="77777777" w:rsidTr="00EA6E67">
        <w:tc>
          <w:tcPr>
            <w:tcW w:w="3936" w:type="dxa"/>
          </w:tcPr>
          <w:p w14:paraId="6E1CDEE8" w14:textId="77777777" w:rsidR="00B728E6" w:rsidRPr="0027397A" w:rsidRDefault="00B728E6" w:rsidP="00684044">
            <w:pPr>
              <w:jc w:val="both"/>
              <w:rPr>
                <w:rFonts w:cs="Arial"/>
                <w:b/>
                <w:bCs/>
                <w:sz w:val="20"/>
                <w:szCs w:val="20"/>
              </w:rPr>
            </w:pPr>
            <w:r w:rsidRPr="0027397A">
              <w:rPr>
                <w:rFonts w:cs="Arial"/>
                <w:b/>
                <w:bCs/>
                <w:sz w:val="20"/>
                <w:szCs w:val="20"/>
              </w:rPr>
              <w:t>3.1 Town Centre Structure Plan Layout</w:t>
            </w:r>
          </w:p>
          <w:p w14:paraId="64A067DC" w14:textId="77777777" w:rsidR="00B728E6" w:rsidRPr="00684044" w:rsidRDefault="00B728E6" w:rsidP="00684044">
            <w:pPr>
              <w:jc w:val="both"/>
              <w:rPr>
                <w:rFonts w:cs="Arial"/>
                <w:sz w:val="20"/>
                <w:szCs w:val="20"/>
              </w:rPr>
            </w:pPr>
          </w:p>
          <w:p w14:paraId="5A37F589" w14:textId="7846D05D" w:rsidR="002B0CB9" w:rsidRPr="00684044" w:rsidRDefault="00B728E6" w:rsidP="00684044">
            <w:pPr>
              <w:jc w:val="both"/>
              <w:rPr>
                <w:rFonts w:cs="Arial"/>
                <w:sz w:val="20"/>
                <w:szCs w:val="20"/>
              </w:rPr>
            </w:pPr>
            <w:r w:rsidRPr="00684044">
              <w:rPr>
                <w:rFonts w:cs="Arial"/>
                <w:sz w:val="20"/>
                <w:szCs w:val="20"/>
              </w:rPr>
              <w:t>Generally consistent with Figure 51: Land Use.</w:t>
            </w:r>
          </w:p>
        </w:tc>
        <w:tc>
          <w:tcPr>
            <w:tcW w:w="4394" w:type="dxa"/>
          </w:tcPr>
          <w:p w14:paraId="6DC1EE36" w14:textId="77777777" w:rsidR="0027397A" w:rsidRDefault="0027397A" w:rsidP="00684044">
            <w:pPr>
              <w:jc w:val="both"/>
              <w:rPr>
                <w:rFonts w:cs="Arial"/>
                <w:sz w:val="20"/>
                <w:szCs w:val="20"/>
              </w:rPr>
            </w:pPr>
          </w:p>
          <w:p w14:paraId="7D6AB7EE" w14:textId="77777777" w:rsidR="0027397A" w:rsidRDefault="0027397A" w:rsidP="00684044">
            <w:pPr>
              <w:jc w:val="both"/>
              <w:rPr>
                <w:rFonts w:cs="Arial"/>
                <w:sz w:val="20"/>
                <w:szCs w:val="20"/>
              </w:rPr>
            </w:pPr>
          </w:p>
          <w:p w14:paraId="59AD6985" w14:textId="3E7C3149" w:rsidR="00B728E6" w:rsidRPr="00684044" w:rsidRDefault="00B728E6" w:rsidP="00684044">
            <w:pPr>
              <w:jc w:val="both"/>
              <w:rPr>
                <w:rFonts w:cs="Arial"/>
                <w:sz w:val="20"/>
                <w:szCs w:val="20"/>
              </w:rPr>
            </w:pPr>
            <w:r w:rsidRPr="00684044">
              <w:rPr>
                <w:rFonts w:cs="Arial"/>
                <w:sz w:val="20"/>
                <w:szCs w:val="20"/>
              </w:rPr>
              <w:t>Figure 51 identifies the site as a ‘Hotel (with ground floor retail). The application seeks consent for a hotel and with retail land uses at the ground floor and is therefore consistent with Figure 51.</w:t>
            </w:r>
          </w:p>
          <w:p w14:paraId="2FD37857" w14:textId="77777777" w:rsidR="002B0CB9" w:rsidRPr="00684044" w:rsidRDefault="002B0CB9" w:rsidP="00684044">
            <w:pPr>
              <w:jc w:val="both"/>
              <w:rPr>
                <w:rFonts w:cs="Arial"/>
                <w:sz w:val="20"/>
                <w:szCs w:val="20"/>
              </w:rPr>
            </w:pPr>
          </w:p>
        </w:tc>
        <w:tc>
          <w:tcPr>
            <w:tcW w:w="912" w:type="dxa"/>
          </w:tcPr>
          <w:p w14:paraId="7DEC73FC" w14:textId="77777777" w:rsidR="0027397A" w:rsidRDefault="0027397A" w:rsidP="00684044">
            <w:pPr>
              <w:jc w:val="both"/>
              <w:rPr>
                <w:rFonts w:cs="Arial"/>
                <w:sz w:val="20"/>
                <w:szCs w:val="20"/>
              </w:rPr>
            </w:pPr>
          </w:p>
          <w:p w14:paraId="40EBFE14" w14:textId="77777777" w:rsidR="0027397A" w:rsidRDefault="0027397A" w:rsidP="00684044">
            <w:pPr>
              <w:jc w:val="both"/>
              <w:rPr>
                <w:rFonts w:cs="Arial"/>
                <w:sz w:val="20"/>
                <w:szCs w:val="20"/>
              </w:rPr>
            </w:pPr>
          </w:p>
          <w:p w14:paraId="5EBC66D6" w14:textId="732A82E2" w:rsidR="002B0CB9" w:rsidRPr="00684044" w:rsidRDefault="00B728E6" w:rsidP="00684044">
            <w:pPr>
              <w:jc w:val="both"/>
              <w:rPr>
                <w:rFonts w:cs="Arial"/>
                <w:sz w:val="20"/>
                <w:szCs w:val="20"/>
              </w:rPr>
            </w:pPr>
            <w:r w:rsidRPr="00684044">
              <w:rPr>
                <w:rFonts w:cs="Arial"/>
                <w:sz w:val="20"/>
                <w:szCs w:val="20"/>
              </w:rPr>
              <w:t>Yes.</w:t>
            </w:r>
          </w:p>
        </w:tc>
      </w:tr>
      <w:tr w:rsidR="002B0CB9" w:rsidRPr="00684044" w14:paraId="2EFEA2AE" w14:textId="77777777" w:rsidTr="00EA6E67">
        <w:tc>
          <w:tcPr>
            <w:tcW w:w="3936" w:type="dxa"/>
          </w:tcPr>
          <w:p w14:paraId="3D6D5EF2" w14:textId="77777777" w:rsidR="00B728E6" w:rsidRPr="0027397A" w:rsidRDefault="00B728E6" w:rsidP="00684044">
            <w:pPr>
              <w:jc w:val="both"/>
              <w:rPr>
                <w:rFonts w:cs="Arial"/>
                <w:b/>
                <w:bCs/>
                <w:sz w:val="20"/>
                <w:szCs w:val="20"/>
              </w:rPr>
            </w:pPr>
            <w:r w:rsidRPr="0027397A">
              <w:rPr>
                <w:rFonts w:cs="Arial"/>
                <w:b/>
                <w:bCs/>
                <w:sz w:val="20"/>
                <w:szCs w:val="20"/>
              </w:rPr>
              <w:t>3.2 Land Uses</w:t>
            </w:r>
          </w:p>
          <w:p w14:paraId="27E04002" w14:textId="77777777" w:rsidR="00B728E6" w:rsidRPr="00684044" w:rsidRDefault="00B728E6" w:rsidP="00684044">
            <w:pPr>
              <w:jc w:val="both"/>
              <w:rPr>
                <w:rFonts w:cs="Arial"/>
                <w:sz w:val="20"/>
                <w:szCs w:val="20"/>
              </w:rPr>
            </w:pPr>
          </w:p>
          <w:p w14:paraId="61045B40" w14:textId="77777777" w:rsidR="00B728E6" w:rsidRPr="00684044" w:rsidRDefault="00B728E6" w:rsidP="00684044">
            <w:pPr>
              <w:jc w:val="both"/>
              <w:rPr>
                <w:rFonts w:cs="Arial"/>
                <w:sz w:val="20"/>
                <w:szCs w:val="20"/>
              </w:rPr>
            </w:pPr>
            <w:r w:rsidRPr="00684044">
              <w:rPr>
                <w:rFonts w:cs="Arial"/>
                <w:sz w:val="20"/>
                <w:szCs w:val="20"/>
              </w:rPr>
              <w:t>The development is to be consistent with the character statements for the:</w:t>
            </w:r>
          </w:p>
          <w:p w14:paraId="7F2D8DDF" w14:textId="21D12FEA" w:rsidR="00B728E6" w:rsidRPr="00684044" w:rsidRDefault="00B728E6" w:rsidP="00684044">
            <w:pPr>
              <w:jc w:val="both"/>
              <w:rPr>
                <w:rFonts w:cs="Arial"/>
                <w:sz w:val="20"/>
                <w:szCs w:val="20"/>
              </w:rPr>
            </w:pPr>
            <w:r w:rsidRPr="00684044">
              <w:rPr>
                <w:rFonts w:cs="Arial"/>
                <w:sz w:val="20"/>
                <w:szCs w:val="20"/>
              </w:rPr>
              <w:t>- Podium Way and Retail Precinct,</w:t>
            </w:r>
          </w:p>
          <w:p w14:paraId="11A8AC3C" w14:textId="4E899741" w:rsidR="00B728E6" w:rsidRPr="00684044" w:rsidRDefault="00B728E6" w:rsidP="00684044">
            <w:pPr>
              <w:jc w:val="both"/>
              <w:rPr>
                <w:rFonts w:cs="Arial"/>
                <w:sz w:val="20"/>
                <w:szCs w:val="20"/>
              </w:rPr>
            </w:pPr>
            <w:r w:rsidRPr="00684044">
              <w:rPr>
                <w:rFonts w:cs="Arial"/>
                <w:sz w:val="20"/>
                <w:szCs w:val="20"/>
              </w:rPr>
              <w:t>- Perich Park, and</w:t>
            </w:r>
          </w:p>
          <w:p w14:paraId="0EE435F8" w14:textId="33D82278" w:rsidR="00B728E6" w:rsidRPr="00684044" w:rsidRDefault="00B728E6" w:rsidP="00684044">
            <w:pPr>
              <w:jc w:val="both"/>
              <w:rPr>
                <w:rFonts w:cs="Arial"/>
                <w:sz w:val="20"/>
                <w:szCs w:val="20"/>
              </w:rPr>
            </w:pPr>
            <w:r w:rsidRPr="00684044">
              <w:rPr>
                <w:rFonts w:cs="Arial"/>
                <w:sz w:val="20"/>
                <w:szCs w:val="20"/>
              </w:rPr>
              <w:t>- Podium Plaza.</w:t>
            </w:r>
          </w:p>
          <w:p w14:paraId="6CB0EA34" w14:textId="77777777" w:rsidR="002B0CB9" w:rsidRPr="00684044" w:rsidRDefault="002B0CB9" w:rsidP="00684044">
            <w:pPr>
              <w:jc w:val="both"/>
              <w:rPr>
                <w:rFonts w:cs="Arial"/>
                <w:sz w:val="20"/>
                <w:szCs w:val="20"/>
              </w:rPr>
            </w:pPr>
          </w:p>
        </w:tc>
        <w:tc>
          <w:tcPr>
            <w:tcW w:w="4394" w:type="dxa"/>
          </w:tcPr>
          <w:p w14:paraId="01155242" w14:textId="77777777" w:rsidR="0027397A" w:rsidRDefault="0027397A" w:rsidP="00684044">
            <w:pPr>
              <w:jc w:val="both"/>
              <w:rPr>
                <w:rFonts w:cs="Arial"/>
                <w:sz w:val="20"/>
                <w:szCs w:val="20"/>
              </w:rPr>
            </w:pPr>
          </w:p>
          <w:p w14:paraId="13016570" w14:textId="77777777" w:rsidR="0027397A" w:rsidRDefault="0027397A" w:rsidP="00684044">
            <w:pPr>
              <w:jc w:val="both"/>
              <w:rPr>
                <w:rFonts w:cs="Arial"/>
                <w:sz w:val="20"/>
                <w:szCs w:val="20"/>
              </w:rPr>
            </w:pPr>
          </w:p>
          <w:p w14:paraId="1215E62C" w14:textId="2A01680C" w:rsidR="00B728E6" w:rsidRPr="00684044" w:rsidRDefault="00B728E6" w:rsidP="00684044">
            <w:pPr>
              <w:jc w:val="both"/>
              <w:rPr>
                <w:rFonts w:cs="Arial"/>
                <w:sz w:val="20"/>
                <w:szCs w:val="20"/>
              </w:rPr>
            </w:pPr>
            <w:r w:rsidRPr="00684044">
              <w:rPr>
                <w:rFonts w:cs="Arial"/>
                <w:sz w:val="20"/>
                <w:szCs w:val="20"/>
              </w:rPr>
              <w:t>The proposal is generally consistent with the character statements for the relevant precincts.</w:t>
            </w:r>
          </w:p>
          <w:p w14:paraId="6D2BCEBE" w14:textId="77777777" w:rsidR="00B728E6" w:rsidRPr="00684044" w:rsidRDefault="00B728E6" w:rsidP="00684044">
            <w:pPr>
              <w:jc w:val="both"/>
              <w:rPr>
                <w:rFonts w:cs="Arial"/>
                <w:sz w:val="20"/>
                <w:szCs w:val="20"/>
              </w:rPr>
            </w:pPr>
          </w:p>
          <w:p w14:paraId="44A74808" w14:textId="77777777" w:rsidR="00B728E6" w:rsidRPr="0027397A" w:rsidRDefault="00B728E6" w:rsidP="00684044">
            <w:pPr>
              <w:jc w:val="both"/>
              <w:rPr>
                <w:rFonts w:cs="Arial"/>
                <w:sz w:val="20"/>
                <w:szCs w:val="20"/>
                <w:u w:val="single"/>
              </w:rPr>
            </w:pPr>
            <w:r w:rsidRPr="0027397A">
              <w:rPr>
                <w:rFonts w:cs="Arial"/>
                <w:sz w:val="20"/>
                <w:szCs w:val="20"/>
                <w:u w:val="single"/>
              </w:rPr>
              <w:t>Podium Way and Retail Precinct</w:t>
            </w:r>
          </w:p>
          <w:p w14:paraId="6083423B" w14:textId="77777777" w:rsidR="00B728E6" w:rsidRPr="00684044" w:rsidRDefault="00B728E6" w:rsidP="00684044">
            <w:pPr>
              <w:jc w:val="both"/>
              <w:rPr>
                <w:rFonts w:cs="Arial"/>
                <w:sz w:val="20"/>
                <w:szCs w:val="20"/>
              </w:rPr>
            </w:pPr>
          </w:p>
          <w:p w14:paraId="2690BDC8" w14:textId="77777777" w:rsidR="00B728E6" w:rsidRPr="00684044" w:rsidRDefault="00B728E6" w:rsidP="00684044">
            <w:pPr>
              <w:jc w:val="both"/>
              <w:rPr>
                <w:rFonts w:cs="Arial"/>
                <w:sz w:val="20"/>
                <w:szCs w:val="20"/>
              </w:rPr>
            </w:pPr>
            <w:r w:rsidRPr="00684044">
              <w:rPr>
                <w:rFonts w:cs="Arial"/>
                <w:sz w:val="20"/>
                <w:szCs w:val="20"/>
              </w:rPr>
              <w:t xml:space="preserve">The development is consistent with the Podium Way and Retail Precinct character statement as it will provide active retail frontages and opportunities for outdoor eating overlooking Perish Park. The hotel building foyer is also differentiated from the public arcades and thoroughfares but still adds to the quality of the street, </w:t>
            </w:r>
            <w:proofErr w:type="gramStart"/>
            <w:r w:rsidRPr="00684044">
              <w:rPr>
                <w:rFonts w:cs="Arial"/>
                <w:sz w:val="20"/>
                <w:szCs w:val="20"/>
              </w:rPr>
              <w:t>connectivity</w:t>
            </w:r>
            <w:proofErr w:type="gramEnd"/>
            <w:r w:rsidRPr="00684044">
              <w:rPr>
                <w:rFonts w:cs="Arial"/>
                <w:sz w:val="20"/>
                <w:szCs w:val="20"/>
              </w:rPr>
              <w:t xml:space="preserve"> and the pedestrian experience in the precinct.</w:t>
            </w:r>
          </w:p>
          <w:p w14:paraId="19CD6E29" w14:textId="77777777" w:rsidR="00B728E6" w:rsidRPr="00684044" w:rsidRDefault="00B728E6" w:rsidP="00684044">
            <w:pPr>
              <w:jc w:val="both"/>
              <w:rPr>
                <w:rFonts w:cs="Arial"/>
                <w:sz w:val="20"/>
                <w:szCs w:val="20"/>
              </w:rPr>
            </w:pPr>
          </w:p>
          <w:p w14:paraId="7907DFD3" w14:textId="77777777" w:rsidR="00B728E6" w:rsidRPr="0027397A" w:rsidRDefault="00B728E6" w:rsidP="00684044">
            <w:pPr>
              <w:jc w:val="both"/>
              <w:rPr>
                <w:rFonts w:cs="Arial"/>
                <w:sz w:val="20"/>
                <w:szCs w:val="20"/>
                <w:u w:val="single"/>
              </w:rPr>
            </w:pPr>
            <w:r w:rsidRPr="0027397A">
              <w:rPr>
                <w:rFonts w:cs="Arial"/>
                <w:sz w:val="20"/>
                <w:szCs w:val="20"/>
                <w:u w:val="single"/>
              </w:rPr>
              <w:t>Perich Park</w:t>
            </w:r>
          </w:p>
          <w:p w14:paraId="3E22A60D" w14:textId="77777777" w:rsidR="00B728E6" w:rsidRPr="00684044" w:rsidRDefault="00B728E6" w:rsidP="00684044">
            <w:pPr>
              <w:jc w:val="both"/>
              <w:rPr>
                <w:rFonts w:cs="Arial"/>
                <w:sz w:val="20"/>
                <w:szCs w:val="20"/>
              </w:rPr>
            </w:pPr>
          </w:p>
          <w:p w14:paraId="52491910" w14:textId="77777777" w:rsidR="00B728E6" w:rsidRPr="00684044" w:rsidRDefault="00B728E6" w:rsidP="00684044">
            <w:pPr>
              <w:jc w:val="both"/>
              <w:rPr>
                <w:rFonts w:cs="Arial"/>
                <w:sz w:val="20"/>
                <w:szCs w:val="20"/>
              </w:rPr>
            </w:pPr>
            <w:r w:rsidRPr="00684044">
              <w:rPr>
                <w:rFonts w:cs="Arial"/>
                <w:sz w:val="20"/>
                <w:szCs w:val="20"/>
              </w:rPr>
              <w:t xml:space="preserve">The development is consistent with the Perich Park character statement as it will provide active uses at ground level that overlook the park. The ground floor land uses will take advantage of the high amenity of the park, whilst also encouraging interaction and passive surveillance. </w:t>
            </w:r>
          </w:p>
          <w:p w14:paraId="59535A92" w14:textId="77777777" w:rsidR="00B728E6" w:rsidRPr="00684044" w:rsidRDefault="00B728E6" w:rsidP="00684044">
            <w:pPr>
              <w:jc w:val="both"/>
              <w:rPr>
                <w:rFonts w:cs="Arial"/>
                <w:sz w:val="20"/>
                <w:szCs w:val="20"/>
              </w:rPr>
            </w:pPr>
          </w:p>
          <w:p w14:paraId="6DC6721F" w14:textId="77777777" w:rsidR="00B728E6" w:rsidRPr="0027397A" w:rsidRDefault="00B728E6" w:rsidP="00684044">
            <w:pPr>
              <w:jc w:val="both"/>
              <w:rPr>
                <w:rFonts w:cs="Arial"/>
                <w:sz w:val="20"/>
                <w:szCs w:val="20"/>
                <w:u w:val="single"/>
              </w:rPr>
            </w:pPr>
            <w:r w:rsidRPr="0027397A">
              <w:rPr>
                <w:rFonts w:cs="Arial"/>
                <w:sz w:val="20"/>
                <w:szCs w:val="20"/>
                <w:u w:val="single"/>
              </w:rPr>
              <w:t>Podium Plaza</w:t>
            </w:r>
          </w:p>
          <w:p w14:paraId="7114FC5B" w14:textId="77777777" w:rsidR="00B728E6" w:rsidRPr="00684044" w:rsidRDefault="00B728E6" w:rsidP="00684044">
            <w:pPr>
              <w:jc w:val="both"/>
              <w:rPr>
                <w:rFonts w:cs="Arial"/>
                <w:sz w:val="20"/>
                <w:szCs w:val="20"/>
              </w:rPr>
            </w:pPr>
          </w:p>
          <w:p w14:paraId="5A15AC0C" w14:textId="07D7C85D" w:rsidR="002B0CB9" w:rsidRPr="00684044" w:rsidRDefault="00B728E6" w:rsidP="00684044">
            <w:pPr>
              <w:jc w:val="both"/>
              <w:rPr>
                <w:rFonts w:cs="Arial"/>
                <w:sz w:val="20"/>
                <w:szCs w:val="20"/>
              </w:rPr>
            </w:pPr>
            <w:r w:rsidRPr="00684044">
              <w:rPr>
                <w:rFonts w:cs="Arial"/>
                <w:sz w:val="20"/>
                <w:szCs w:val="20"/>
              </w:rPr>
              <w:t xml:space="preserve">The Podium Plaza is identified as being located between the proposed ground floor </w:t>
            </w:r>
            <w:r w:rsidRPr="00684044">
              <w:rPr>
                <w:rFonts w:cs="Arial"/>
                <w:sz w:val="20"/>
                <w:szCs w:val="20"/>
              </w:rPr>
              <w:lastRenderedPageBreak/>
              <w:t>tenancies and the basement access ramp to the north. The Plaza is proposed to be delivered in future stages of the Podium. The subject application will not preclude the Plaza from being provided in accordance with this section.</w:t>
            </w:r>
          </w:p>
        </w:tc>
        <w:tc>
          <w:tcPr>
            <w:tcW w:w="912" w:type="dxa"/>
          </w:tcPr>
          <w:p w14:paraId="22E790DC" w14:textId="77777777" w:rsidR="0027397A" w:rsidRDefault="0027397A" w:rsidP="00684044">
            <w:pPr>
              <w:jc w:val="both"/>
              <w:rPr>
                <w:rFonts w:cs="Arial"/>
                <w:sz w:val="20"/>
                <w:szCs w:val="20"/>
              </w:rPr>
            </w:pPr>
          </w:p>
          <w:p w14:paraId="1274045B" w14:textId="77777777" w:rsidR="0027397A" w:rsidRDefault="0027397A" w:rsidP="00684044">
            <w:pPr>
              <w:jc w:val="both"/>
              <w:rPr>
                <w:rFonts w:cs="Arial"/>
                <w:sz w:val="20"/>
                <w:szCs w:val="20"/>
              </w:rPr>
            </w:pPr>
          </w:p>
          <w:p w14:paraId="1B6AD40C" w14:textId="28AD110E" w:rsidR="00B728E6" w:rsidRPr="00684044" w:rsidRDefault="00B728E6" w:rsidP="00684044">
            <w:pPr>
              <w:jc w:val="both"/>
              <w:rPr>
                <w:rFonts w:cs="Arial"/>
                <w:sz w:val="20"/>
                <w:szCs w:val="20"/>
              </w:rPr>
            </w:pPr>
            <w:r w:rsidRPr="00684044">
              <w:rPr>
                <w:rFonts w:cs="Arial"/>
                <w:sz w:val="20"/>
                <w:szCs w:val="20"/>
              </w:rPr>
              <w:t>Yes.</w:t>
            </w:r>
          </w:p>
          <w:p w14:paraId="0C763C94" w14:textId="77777777" w:rsidR="002B0CB9" w:rsidRPr="00684044" w:rsidRDefault="002B0CB9" w:rsidP="00684044">
            <w:pPr>
              <w:jc w:val="both"/>
              <w:rPr>
                <w:rFonts w:cs="Arial"/>
                <w:sz w:val="20"/>
                <w:szCs w:val="20"/>
              </w:rPr>
            </w:pPr>
          </w:p>
        </w:tc>
      </w:tr>
      <w:tr w:rsidR="002B0CB9" w:rsidRPr="00684044" w14:paraId="04F4978A" w14:textId="77777777" w:rsidTr="00EA6E67">
        <w:tc>
          <w:tcPr>
            <w:tcW w:w="3936" w:type="dxa"/>
          </w:tcPr>
          <w:p w14:paraId="541CEA3F" w14:textId="77777777" w:rsidR="00B728E6" w:rsidRPr="0027397A" w:rsidRDefault="00B728E6" w:rsidP="00684044">
            <w:pPr>
              <w:jc w:val="both"/>
              <w:rPr>
                <w:rFonts w:cs="Arial"/>
                <w:b/>
                <w:bCs/>
                <w:sz w:val="20"/>
                <w:szCs w:val="20"/>
              </w:rPr>
            </w:pPr>
            <w:r w:rsidRPr="0027397A">
              <w:rPr>
                <w:rFonts w:cs="Arial"/>
                <w:b/>
                <w:bCs/>
                <w:sz w:val="20"/>
                <w:szCs w:val="20"/>
              </w:rPr>
              <w:t>Land Use Principles</w:t>
            </w:r>
          </w:p>
          <w:p w14:paraId="745365E6" w14:textId="77777777" w:rsidR="00B728E6" w:rsidRPr="00684044" w:rsidRDefault="00B728E6" w:rsidP="00684044">
            <w:pPr>
              <w:jc w:val="both"/>
              <w:rPr>
                <w:rFonts w:cs="Arial"/>
                <w:sz w:val="20"/>
                <w:szCs w:val="20"/>
              </w:rPr>
            </w:pPr>
          </w:p>
          <w:p w14:paraId="3E7921CA" w14:textId="77777777" w:rsidR="00B728E6" w:rsidRPr="00684044" w:rsidRDefault="00B728E6" w:rsidP="00684044">
            <w:pPr>
              <w:jc w:val="both"/>
              <w:rPr>
                <w:rFonts w:cs="Arial"/>
                <w:sz w:val="20"/>
                <w:szCs w:val="20"/>
              </w:rPr>
            </w:pPr>
            <w:r w:rsidRPr="00684044">
              <w:rPr>
                <w:rFonts w:cs="Arial"/>
                <w:sz w:val="20"/>
                <w:szCs w:val="20"/>
              </w:rPr>
              <w:t>Achieve a maximum of 50,000m2 Gross Lettable Area - Retail (GLAR) within the B2 Local Centre zone.</w:t>
            </w:r>
          </w:p>
          <w:p w14:paraId="48121853" w14:textId="77777777" w:rsidR="00B728E6" w:rsidRPr="00684044" w:rsidRDefault="00B728E6" w:rsidP="00684044">
            <w:pPr>
              <w:jc w:val="both"/>
              <w:rPr>
                <w:rFonts w:cs="Arial"/>
                <w:sz w:val="20"/>
                <w:szCs w:val="20"/>
              </w:rPr>
            </w:pPr>
          </w:p>
          <w:p w14:paraId="793C0F1A" w14:textId="77777777" w:rsidR="00B728E6" w:rsidRPr="00684044" w:rsidRDefault="00B728E6" w:rsidP="00684044">
            <w:pPr>
              <w:jc w:val="both"/>
              <w:rPr>
                <w:rFonts w:cs="Arial"/>
                <w:sz w:val="20"/>
                <w:szCs w:val="20"/>
              </w:rPr>
            </w:pPr>
          </w:p>
          <w:p w14:paraId="101C4851" w14:textId="77777777" w:rsidR="00B728E6" w:rsidRPr="00684044" w:rsidRDefault="00B728E6" w:rsidP="00684044">
            <w:pPr>
              <w:jc w:val="both"/>
              <w:rPr>
                <w:rFonts w:cs="Arial"/>
                <w:sz w:val="20"/>
                <w:szCs w:val="20"/>
              </w:rPr>
            </w:pPr>
          </w:p>
          <w:p w14:paraId="280F063F" w14:textId="77777777" w:rsidR="00B728E6" w:rsidRPr="00684044" w:rsidRDefault="00B728E6" w:rsidP="00684044">
            <w:pPr>
              <w:jc w:val="both"/>
              <w:rPr>
                <w:rFonts w:cs="Arial"/>
                <w:sz w:val="20"/>
                <w:szCs w:val="20"/>
              </w:rPr>
            </w:pPr>
          </w:p>
          <w:p w14:paraId="636F68EA" w14:textId="77777777" w:rsidR="00B728E6" w:rsidRPr="00684044" w:rsidRDefault="00B728E6" w:rsidP="00684044">
            <w:pPr>
              <w:jc w:val="both"/>
              <w:rPr>
                <w:rFonts w:cs="Arial"/>
                <w:sz w:val="20"/>
                <w:szCs w:val="20"/>
              </w:rPr>
            </w:pPr>
          </w:p>
          <w:p w14:paraId="4418C488" w14:textId="77777777" w:rsidR="00B728E6" w:rsidRPr="00684044" w:rsidRDefault="00B728E6" w:rsidP="00684044">
            <w:pPr>
              <w:jc w:val="both"/>
              <w:rPr>
                <w:rFonts w:cs="Arial"/>
                <w:sz w:val="20"/>
                <w:szCs w:val="20"/>
              </w:rPr>
            </w:pPr>
          </w:p>
          <w:p w14:paraId="5F13CC73" w14:textId="77777777" w:rsidR="00B728E6" w:rsidRPr="00684044" w:rsidRDefault="00B728E6" w:rsidP="00684044">
            <w:pPr>
              <w:jc w:val="both"/>
              <w:rPr>
                <w:rFonts w:cs="Arial"/>
                <w:sz w:val="20"/>
                <w:szCs w:val="20"/>
              </w:rPr>
            </w:pPr>
            <w:r w:rsidRPr="00684044">
              <w:rPr>
                <w:rFonts w:cs="Arial"/>
                <w:sz w:val="20"/>
                <w:szCs w:val="20"/>
              </w:rPr>
              <w:t xml:space="preserve">Incorporate a variety of retail, residential, commercial, entertainment, recreation and community </w:t>
            </w:r>
            <w:proofErr w:type="gramStart"/>
            <w:r w:rsidRPr="00684044">
              <w:rPr>
                <w:rFonts w:cs="Arial"/>
                <w:sz w:val="20"/>
                <w:szCs w:val="20"/>
              </w:rPr>
              <w:t>uses</w:t>
            </w:r>
            <w:proofErr w:type="gramEnd"/>
            <w:r w:rsidRPr="00684044">
              <w:rPr>
                <w:rFonts w:cs="Arial"/>
                <w:sz w:val="20"/>
                <w:szCs w:val="20"/>
              </w:rPr>
              <w:t xml:space="preserve"> to serve the needs of the wider community and promote an active and vibrant town </w:t>
            </w:r>
            <w:proofErr w:type="spellStart"/>
            <w:r w:rsidRPr="00684044">
              <w:rPr>
                <w:rFonts w:cs="Arial"/>
                <w:sz w:val="20"/>
                <w:szCs w:val="20"/>
              </w:rPr>
              <w:t>centre</w:t>
            </w:r>
            <w:proofErr w:type="spellEnd"/>
            <w:r w:rsidRPr="00684044">
              <w:rPr>
                <w:rFonts w:cs="Arial"/>
                <w:sz w:val="20"/>
                <w:szCs w:val="20"/>
              </w:rPr>
              <w:t>.</w:t>
            </w:r>
          </w:p>
          <w:p w14:paraId="159731B2" w14:textId="77777777" w:rsidR="00B728E6" w:rsidRPr="00684044" w:rsidRDefault="00B728E6" w:rsidP="00684044">
            <w:pPr>
              <w:jc w:val="both"/>
              <w:rPr>
                <w:rFonts w:cs="Arial"/>
                <w:sz w:val="20"/>
                <w:szCs w:val="20"/>
              </w:rPr>
            </w:pPr>
          </w:p>
          <w:p w14:paraId="645A2BF0" w14:textId="77777777" w:rsidR="00B728E6" w:rsidRPr="00684044" w:rsidRDefault="00B728E6" w:rsidP="00684044">
            <w:pPr>
              <w:jc w:val="both"/>
              <w:rPr>
                <w:rFonts w:cs="Arial"/>
                <w:sz w:val="20"/>
                <w:szCs w:val="20"/>
              </w:rPr>
            </w:pPr>
            <w:r w:rsidRPr="00684044">
              <w:rPr>
                <w:rFonts w:cs="Arial"/>
                <w:sz w:val="20"/>
                <w:szCs w:val="20"/>
              </w:rPr>
              <w:t xml:space="preserve">Incorporate higher density housing and </w:t>
            </w:r>
            <w:proofErr w:type="gramStart"/>
            <w:r w:rsidRPr="00684044">
              <w:rPr>
                <w:rFonts w:cs="Arial"/>
                <w:sz w:val="20"/>
                <w:szCs w:val="20"/>
              </w:rPr>
              <w:t>mixed use</w:t>
            </w:r>
            <w:proofErr w:type="gramEnd"/>
            <w:r w:rsidRPr="00684044">
              <w:rPr>
                <w:rFonts w:cs="Arial"/>
                <w:sz w:val="20"/>
                <w:szCs w:val="20"/>
              </w:rPr>
              <w:t xml:space="preserve"> development within the Town Centre core.</w:t>
            </w:r>
          </w:p>
          <w:p w14:paraId="725491D1" w14:textId="77777777" w:rsidR="00B728E6" w:rsidRPr="00684044" w:rsidRDefault="00B728E6" w:rsidP="00684044">
            <w:pPr>
              <w:jc w:val="both"/>
              <w:rPr>
                <w:rFonts w:cs="Arial"/>
                <w:sz w:val="20"/>
                <w:szCs w:val="20"/>
              </w:rPr>
            </w:pPr>
          </w:p>
          <w:p w14:paraId="316AF3E4" w14:textId="77777777" w:rsidR="00B728E6" w:rsidRPr="00684044" w:rsidRDefault="00B728E6" w:rsidP="00684044">
            <w:pPr>
              <w:jc w:val="both"/>
              <w:rPr>
                <w:rFonts w:cs="Arial"/>
                <w:sz w:val="20"/>
                <w:szCs w:val="20"/>
              </w:rPr>
            </w:pPr>
          </w:p>
          <w:p w14:paraId="02920F0F" w14:textId="77777777" w:rsidR="00B728E6" w:rsidRPr="00684044" w:rsidRDefault="00B728E6" w:rsidP="00684044">
            <w:pPr>
              <w:jc w:val="both"/>
              <w:rPr>
                <w:rFonts w:cs="Arial"/>
                <w:sz w:val="20"/>
                <w:szCs w:val="20"/>
              </w:rPr>
            </w:pPr>
            <w:proofErr w:type="spellStart"/>
            <w:r w:rsidRPr="00684044">
              <w:rPr>
                <w:rFonts w:cs="Arial"/>
                <w:sz w:val="20"/>
                <w:szCs w:val="20"/>
              </w:rPr>
              <w:t>Maximise</w:t>
            </w:r>
            <w:proofErr w:type="spellEnd"/>
            <w:r w:rsidRPr="00684044">
              <w:rPr>
                <w:rFonts w:cs="Arial"/>
                <w:sz w:val="20"/>
                <w:szCs w:val="20"/>
              </w:rPr>
              <w:t xml:space="preserve"> employment opportunities within the Town Centre.</w:t>
            </w:r>
          </w:p>
          <w:p w14:paraId="38586AB9" w14:textId="77777777" w:rsidR="00B728E6" w:rsidRPr="00684044" w:rsidRDefault="00B728E6" w:rsidP="00684044">
            <w:pPr>
              <w:jc w:val="both"/>
              <w:rPr>
                <w:rFonts w:cs="Arial"/>
                <w:sz w:val="20"/>
                <w:szCs w:val="20"/>
              </w:rPr>
            </w:pPr>
          </w:p>
          <w:p w14:paraId="3302FE7F" w14:textId="77777777" w:rsidR="00B728E6" w:rsidRPr="00684044" w:rsidRDefault="00B728E6" w:rsidP="00684044">
            <w:pPr>
              <w:jc w:val="both"/>
              <w:rPr>
                <w:rFonts w:cs="Arial"/>
                <w:sz w:val="20"/>
                <w:szCs w:val="20"/>
              </w:rPr>
            </w:pPr>
            <w:r w:rsidRPr="00684044">
              <w:rPr>
                <w:rFonts w:cs="Arial"/>
                <w:sz w:val="20"/>
                <w:szCs w:val="20"/>
              </w:rPr>
              <w:t xml:space="preserve">Focus retail uses </w:t>
            </w:r>
            <w:proofErr w:type="gramStart"/>
            <w:r w:rsidRPr="00684044">
              <w:rPr>
                <w:rFonts w:cs="Arial"/>
                <w:sz w:val="20"/>
                <w:szCs w:val="20"/>
              </w:rPr>
              <w:t>along, and</w:t>
            </w:r>
            <w:proofErr w:type="gramEnd"/>
            <w:r w:rsidRPr="00684044">
              <w:rPr>
                <w:rFonts w:cs="Arial"/>
                <w:sz w:val="20"/>
                <w:szCs w:val="20"/>
              </w:rPr>
              <w:t xml:space="preserve"> fronting the Main Street. Large scale retail development should be located within the retail precinct.</w:t>
            </w:r>
          </w:p>
          <w:p w14:paraId="14EA1CF7" w14:textId="77777777" w:rsidR="00B728E6" w:rsidRPr="00684044" w:rsidRDefault="00B728E6" w:rsidP="00684044">
            <w:pPr>
              <w:jc w:val="both"/>
              <w:rPr>
                <w:rFonts w:cs="Arial"/>
                <w:sz w:val="20"/>
                <w:szCs w:val="20"/>
              </w:rPr>
            </w:pPr>
          </w:p>
          <w:p w14:paraId="7465E680" w14:textId="77777777" w:rsidR="00B728E6" w:rsidRPr="00684044" w:rsidRDefault="00B728E6" w:rsidP="00684044">
            <w:pPr>
              <w:jc w:val="both"/>
              <w:rPr>
                <w:rFonts w:cs="Arial"/>
                <w:sz w:val="20"/>
                <w:szCs w:val="20"/>
              </w:rPr>
            </w:pPr>
            <w:r w:rsidRPr="00684044">
              <w:rPr>
                <w:rFonts w:cs="Arial"/>
                <w:sz w:val="20"/>
                <w:szCs w:val="20"/>
              </w:rPr>
              <w:t xml:space="preserve">Co-locate uses and facilities where possible to </w:t>
            </w:r>
            <w:proofErr w:type="spellStart"/>
            <w:r w:rsidRPr="00684044">
              <w:rPr>
                <w:rFonts w:cs="Arial"/>
                <w:sz w:val="20"/>
                <w:szCs w:val="20"/>
              </w:rPr>
              <w:t>maximise</w:t>
            </w:r>
            <w:proofErr w:type="spellEnd"/>
            <w:r w:rsidRPr="00684044">
              <w:rPr>
                <w:rFonts w:cs="Arial"/>
                <w:sz w:val="20"/>
                <w:szCs w:val="20"/>
              </w:rPr>
              <w:t xml:space="preserve"> the efficient use of space.</w:t>
            </w:r>
          </w:p>
          <w:p w14:paraId="0448B43D" w14:textId="77777777" w:rsidR="00B728E6" w:rsidRPr="00684044" w:rsidRDefault="00B728E6" w:rsidP="00684044">
            <w:pPr>
              <w:jc w:val="both"/>
              <w:rPr>
                <w:rFonts w:cs="Arial"/>
                <w:sz w:val="20"/>
                <w:szCs w:val="20"/>
              </w:rPr>
            </w:pPr>
          </w:p>
          <w:p w14:paraId="743745D3" w14:textId="77777777" w:rsidR="00B728E6" w:rsidRPr="00684044" w:rsidRDefault="00B728E6" w:rsidP="00684044">
            <w:pPr>
              <w:jc w:val="both"/>
              <w:rPr>
                <w:rFonts w:cs="Arial"/>
                <w:sz w:val="20"/>
                <w:szCs w:val="20"/>
              </w:rPr>
            </w:pPr>
            <w:r w:rsidRPr="00684044">
              <w:rPr>
                <w:rFonts w:cs="Arial"/>
                <w:sz w:val="20"/>
                <w:szCs w:val="20"/>
              </w:rPr>
              <w:t xml:space="preserve">Locate active uses at ground floor, throughout the Town Centre, in particular fronting the Main Street, and areas of open </w:t>
            </w:r>
            <w:proofErr w:type="gramStart"/>
            <w:r w:rsidRPr="00684044">
              <w:rPr>
                <w:rFonts w:cs="Arial"/>
                <w:sz w:val="20"/>
                <w:szCs w:val="20"/>
              </w:rPr>
              <w:t>space</w:t>
            </w:r>
            <w:proofErr w:type="gramEnd"/>
          </w:p>
          <w:p w14:paraId="077E9C4D" w14:textId="77777777" w:rsidR="00B728E6" w:rsidRPr="00684044" w:rsidRDefault="00B728E6" w:rsidP="00684044">
            <w:pPr>
              <w:jc w:val="both"/>
              <w:rPr>
                <w:rFonts w:cs="Arial"/>
                <w:sz w:val="20"/>
                <w:szCs w:val="20"/>
              </w:rPr>
            </w:pPr>
          </w:p>
          <w:p w14:paraId="1F3EF823" w14:textId="77777777" w:rsidR="00B728E6" w:rsidRPr="00684044" w:rsidRDefault="00B728E6" w:rsidP="00684044">
            <w:pPr>
              <w:jc w:val="both"/>
              <w:rPr>
                <w:rFonts w:cs="Arial"/>
                <w:sz w:val="20"/>
                <w:szCs w:val="20"/>
              </w:rPr>
            </w:pPr>
            <w:r w:rsidRPr="00684044">
              <w:rPr>
                <w:rFonts w:cs="Arial"/>
                <w:sz w:val="20"/>
                <w:szCs w:val="20"/>
              </w:rPr>
              <w:t>Incorporate the needs of health and aged care providers, facilities for young people, civic and emergency services within the Town Centre.</w:t>
            </w:r>
          </w:p>
          <w:p w14:paraId="4DC2191A" w14:textId="77777777" w:rsidR="00B728E6" w:rsidRPr="00684044" w:rsidRDefault="00B728E6" w:rsidP="00684044">
            <w:pPr>
              <w:jc w:val="both"/>
              <w:rPr>
                <w:rFonts w:cs="Arial"/>
                <w:sz w:val="20"/>
                <w:szCs w:val="20"/>
              </w:rPr>
            </w:pPr>
          </w:p>
          <w:p w14:paraId="2A49D1BD" w14:textId="77777777" w:rsidR="00B728E6" w:rsidRPr="00684044" w:rsidRDefault="00B728E6" w:rsidP="00684044">
            <w:pPr>
              <w:jc w:val="both"/>
              <w:rPr>
                <w:rFonts w:cs="Arial"/>
                <w:sz w:val="20"/>
                <w:szCs w:val="20"/>
              </w:rPr>
            </w:pPr>
          </w:p>
          <w:p w14:paraId="6D000A96" w14:textId="77777777" w:rsidR="00B728E6" w:rsidRPr="00684044" w:rsidRDefault="00B728E6" w:rsidP="00684044">
            <w:pPr>
              <w:jc w:val="both"/>
              <w:rPr>
                <w:rFonts w:cs="Arial"/>
                <w:sz w:val="20"/>
                <w:szCs w:val="20"/>
              </w:rPr>
            </w:pPr>
            <w:r w:rsidRPr="00684044">
              <w:rPr>
                <w:rFonts w:cs="Arial"/>
                <w:sz w:val="20"/>
                <w:szCs w:val="20"/>
              </w:rPr>
              <w:t>Leverage investment in the Metro Station to bring higher order facilities to the Town Centre.</w:t>
            </w:r>
          </w:p>
          <w:p w14:paraId="35A30EE9" w14:textId="77777777" w:rsidR="00B728E6" w:rsidRPr="00684044" w:rsidRDefault="00B728E6" w:rsidP="00684044">
            <w:pPr>
              <w:jc w:val="both"/>
              <w:rPr>
                <w:rFonts w:cs="Arial"/>
                <w:sz w:val="20"/>
                <w:szCs w:val="20"/>
              </w:rPr>
            </w:pPr>
          </w:p>
          <w:p w14:paraId="661D115C" w14:textId="01DC7B6F" w:rsidR="002B0CB9" w:rsidRPr="00684044" w:rsidRDefault="00B728E6" w:rsidP="00684044">
            <w:pPr>
              <w:jc w:val="both"/>
              <w:rPr>
                <w:rFonts w:cs="Arial"/>
                <w:sz w:val="20"/>
                <w:szCs w:val="20"/>
              </w:rPr>
            </w:pPr>
            <w:r w:rsidRPr="00684044">
              <w:rPr>
                <w:rFonts w:cs="Arial"/>
                <w:sz w:val="20"/>
                <w:szCs w:val="20"/>
              </w:rPr>
              <w:t>Leisure Centre to be closely integrated with retail, civic and town park activities.</w:t>
            </w:r>
          </w:p>
        </w:tc>
        <w:tc>
          <w:tcPr>
            <w:tcW w:w="4394" w:type="dxa"/>
          </w:tcPr>
          <w:p w14:paraId="1A06B89D" w14:textId="77777777" w:rsidR="0027397A" w:rsidRDefault="0027397A" w:rsidP="00684044">
            <w:pPr>
              <w:jc w:val="both"/>
              <w:rPr>
                <w:rFonts w:cs="Arial"/>
                <w:sz w:val="20"/>
                <w:szCs w:val="20"/>
              </w:rPr>
            </w:pPr>
          </w:p>
          <w:p w14:paraId="076561D9" w14:textId="77777777" w:rsidR="0027397A" w:rsidRDefault="0027397A" w:rsidP="00684044">
            <w:pPr>
              <w:jc w:val="both"/>
              <w:rPr>
                <w:rFonts w:cs="Arial"/>
                <w:sz w:val="20"/>
                <w:szCs w:val="20"/>
              </w:rPr>
            </w:pPr>
          </w:p>
          <w:p w14:paraId="3A1B1167" w14:textId="0EE52266" w:rsidR="00B728E6" w:rsidRPr="00684044" w:rsidRDefault="00B728E6" w:rsidP="00684044">
            <w:pPr>
              <w:jc w:val="both"/>
              <w:rPr>
                <w:rFonts w:cs="Arial"/>
                <w:sz w:val="20"/>
                <w:szCs w:val="20"/>
              </w:rPr>
            </w:pPr>
            <w:r w:rsidRPr="00684044">
              <w:rPr>
                <w:rFonts w:cs="Arial"/>
                <w:sz w:val="20"/>
                <w:szCs w:val="20"/>
              </w:rPr>
              <w:t>The proposal seeks approval for additional retail floor space of 1,635sqm GLAR. When considered with the existing retail spaces noted as Stage 1 (9,105sqm), the approved future Stage 2 (15,239sqm) and the approved Stage 3A (14,446) this equates to a total of 40,425sqm GLAR. The proposal complies with the maximum GLAR specified.</w:t>
            </w:r>
          </w:p>
          <w:p w14:paraId="3B777057" w14:textId="77777777" w:rsidR="00B728E6" w:rsidRPr="00684044" w:rsidRDefault="00B728E6" w:rsidP="00684044">
            <w:pPr>
              <w:jc w:val="both"/>
              <w:rPr>
                <w:rFonts w:cs="Arial"/>
                <w:sz w:val="20"/>
                <w:szCs w:val="20"/>
              </w:rPr>
            </w:pPr>
          </w:p>
          <w:p w14:paraId="701D7DDD" w14:textId="77777777" w:rsidR="00B728E6" w:rsidRPr="00684044" w:rsidRDefault="00B728E6" w:rsidP="00684044">
            <w:pPr>
              <w:jc w:val="both"/>
              <w:rPr>
                <w:rFonts w:cs="Arial"/>
                <w:sz w:val="20"/>
                <w:szCs w:val="20"/>
              </w:rPr>
            </w:pPr>
            <w:r w:rsidRPr="00684044">
              <w:rPr>
                <w:rFonts w:cs="Arial"/>
                <w:sz w:val="20"/>
                <w:szCs w:val="20"/>
              </w:rPr>
              <w:t xml:space="preserve">The proposal will enhance the variety of land uses currently provided for within the Town Centre by providing hotel accommodation.  And additional retail uses with active frontages. </w:t>
            </w:r>
          </w:p>
          <w:p w14:paraId="36727355" w14:textId="77777777" w:rsidR="00B728E6" w:rsidRDefault="00B728E6" w:rsidP="00684044">
            <w:pPr>
              <w:jc w:val="both"/>
              <w:rPr>
                <w:rFonts w:cs="Arial"/>
                <w:sz w:val="20"/>
                <w:szCs w:val="20"/>
              </w:rPr>
            </w:pPr>
          </w:p>
          <w:p w14:paraId="38485B25" w14:textId="77777777" w:rsidR="0027397A" w:rsidRPr="00684044" w:rsidRDefault="0027397A" w:rsidP="00684044">
            <w:pPr>
              <w:jc w:val="both"/>
              <w:rPr>
                <w:rFonts w:cs="Arial"/>
                <w:sz w:val="20"/>
                <w:szCs w:val="20"/>
              </w:rPr>
            </w:pPr>
          </w:p>
          <w:p w14:paraId="5FBF5B05" w14:textId="77777777" w:rsidR="00B728E6" w:rsidRPr="00684044" w:rsidRDefault="00B728E6" w:rsidP="00684044">
            <w:pPr>
              <w:jc w:val="both"/>
              <w:rPr>
                <w:rFonts w:cs="Arial"/>
                <w:sz w:val="20"/>
                <w:szCs w:val="20"/>
              </w:rPr>
            </w:pPr>
            <w:r w:rsidRPr="00684044">
              <w:rPr>
                <w:rFonts w:cs="Arial"/>
                <w:sz w:val="20"/>
                <w:szCs w:val="20"/>
              </w:rPr>
              <w:t xml:space="preserve">The town </w:t>
            </w:r>
            <w:proofErr w:type="spellStart"/>
            <w:r w:rsidRPr="00684044">
              <w:rPr>
                <w:rFonts w:cs="Arial"/>
                <w:sz w:val="20"/>
                <w:szCs w:val="20"/>
              </w:rPr>
              <w:t>centre</w:t>
            </w:r>
            <w:proofErr w:type="spellEnd"/>
            <w:r w:rsidRPr="00684044">
              <w:rPr>
                <w:rFonts w:cs="Arial"/>
                <w:sz w:val="20"/>
                <w:szCs w:val="20"/>
              </w:rPr>
              <w:t xml:space="preserve"> structure plan identifies a hotel for this site. The hotel development will not preclude higher density housing and </w:t>
            </w:r>
            <w:proofErr w:type="gramStart"/>
            <w:r w:rsidRPr="00684044">
              <w:rPr>
                <w:rFonts w:cs="Arial"/>
                <w:sz w:val="20"/>
                <w:szCs w:val="20"/>
              </w:rPr>
              <w:t>mixed use</w:t>
            </w:r>
            <w:proofErr w:type="gramEnd"/>
            <w:r w:rsidRPr="00684044">
              <w:rPr>
                <w:rFonts w:cs="Arial"/>
                <w:sz w:val="20"/>
                <w:szCs w:val="20"/>
              </w:rPr>
              <w:t xml:space="preserve"> development from being provided.</w:t>
            </w:r>
          </w:p>
          <w:p w14:paraId="4B13B22C" w14:textId="77777777" w:rsidR="00B728E6" w:rsidRPr="00684044" w:rsidRDefault="00B728E6" w:rsidP="00684044">
            <w:pPr>
              <w:jc w:val="both"/>
              <w:rPr>
                <w:rFonts w:cs="Arial"/>
                <w:sz w:val="20"/>
                <w:szCs w:val="20"/>
              </w:rPr>
            </w:pPr>
          </w:p>
          <w:p w14:paraId="4DA71647" w14:textId="77777777" w:rsidR="00B728E6" w:rsidRPr="00684044" w:rsidRDefault="00B728E6" w:rsidP="00684044">
            <w:pPr>
              <w:jc w:val="both"/>
              <w:rPr>
                <w:rFonts w:cs="Arial"/>
                <w:sz w:val="20"/>
                <w:szCs w:val="20"/>
              </w:rPr>
            </w:pPr>
            <w:r w:rsidRPr="00684044">
              <w:rPr>
                <w:rFonts w:cs="Arial"/>
                <w:sz w:val="20"/>
                <w:szCs w:val="20"/>
              </w:rPr>
              <w:t xml:space="preserve">Employment opportunities will be provided by this proposal. </w:t>
            </w:r>
          </w:p>
          <w:p w14:paraId="1E0E88E6" w14:textId="77777777" w:rsidR="00B728E6" w:rsidRPr="00684044" w:rsidRDefault="00B728E6" w:rsidP="00684044">
            <w:pPr>
              <w:jc w:val="both"/>
              <w:rPr>
                <w:rFonts w:cs="Arial"/>
                <w:sz w:val="20"/>
                <w:szCs w:val="20"/>
              </w:rPr>
            </w:pPr>
          </w:p>
          <w:p w14:paraId="2EA690A2" w14:textId="77777777" w:rsidR="00B728E6" w:rsidRPr="00684044" w:rsidRDefault="00B728E6" w:rsidP="00684044">
            <w:pPr>
              <w:jc w:val="both"/>
              <w:rPr>
                <w:rFonts w:cs="Arial"/>
                <w:sz w:val="20"/>
                <w:szCs w:val="20"/>
              </w:rPr>
            </w:pPr>
            <w:r w:rsidRPr="00684044">
              <w:rPr>
                <w:rFonts w:cs="Arial"/>
                <w:sz w:val="20"/>
                <w:szCs w:val="20"/>
              </w:rPr>
              <w:t>The proposal incorporates retail uses fronting Main Street and Podium Way.</w:t>
            </w:r>
          </w:p>
          <w:p w14:paraId="47076FB7" w14:textId="77777777" w:rsidR="00B728E6" w:rsidRPr="00684044" w:rsidRDefault="00B728E6" w:rsidP="00684044">
            <w:pPr>
              <w:jc w:val="both"/>
              <w:rPr>
                <w:rFonts w:cs="Arial"/>
                <w:sz w:val="20"/>
                <w:szCs w:val="20"/>
              </w:rPr>
            </w:pPr>
          </w:p>
          <w:p w14:paraId="0355A9A8" w14:textId="77777777" w:rsidR="00B728E6" w:rsidRDefault="00B728E6" w:rsidP="00684044">
            <w:pPr>
              <w:jc w:val="both"/>
              <w:rPr>
                <w:rFonts w:cs="Arial"/>
                <w:sz w:val="20"/>
                <w:szCs w:val="20"/>
              </w:rPr>
            </w:pPr>
          </w:p>
          <w:p w14:paraId="2DBFB473" w14:textId="77777777" w:rsidR="0027397A" w:rsidRPr="00684044" w:rsidRDefault="0027397A" w:rsidP="00684044">
            <w:pPr>
              <w:jc w:val="both"/>
              <w:rPr>
                <w:rFonts w:cs="Arial"/>
                <w:sz w:val="20"/>
                <w:szCs w:val="20"/>
              </w:rPr>
            </w:pPr>
          </w:p>
          <w:p w14:paraId="085A5446" w14:textId="77777777" w:rsidR="00B728E6" w:rsidRPr="00684044" w:rsidRDefault="00B728E6" w:rsidP="00684044">
            <w:pPr>
              <w:jc w:val="both"/>
              <w:rPr>
                <w:rFonts w:cs="Arial"/>
                <w:sz w:val="20"/>
                <w:szCs w:val="20"/>
              </w:rPr>
            </w:pPr>
            <w:r w:rsidRPr="00684044">
              <w:rPr>
                <w:rFonts w:cs="Arial"/>
                <w:sz w:val="20"/>
                <w:szCs w:val="20"/>
              </w:rPr>
              <w:t>The proposal will expand upon the range and co-location of land uses within the Town Centre.</w:t>
            </w:r>
          </w:p>
          <w:p w14:paraId="0C5FA46D" w14:textId="77777777" w:rsidR="00B728E6" w:rsidRPr="00684044" w:rsidRDefault="00B728E6" w:rsidP="00684044">
            <w:pPr>
              <w:jc w:val="both"/>
              <w:rPr>
                <w:rFonts w:cs="Arial"/>
                <w:sz w:val="20"/>
                <w:szCs w:val="20"/>
              </w:rPr>
            </w:pPr>
          </w:p>
          <w:p w14:paraId="4C339668" w14:textId="77777777" w:rsidR="00B728E6" w:rsidRPr="00684044" w:rsidRDefault="00B728E6" w:rsidP="00684044">
            <w:pPr>
              <w:jc w:val="both"/>
              <w:rPr>
                <w:rFonts w:cs="Arial"/>
                <w:sz w:val="20"/>
                <w:szCs w:val="20"/>
              </w:rPr>
            </w:pPr>
            <w:r w:rsidRPr="00684044">
              <w:rPr>
                <w:rFonts w:cs="Arial"/>
                <w:sz w:val="20"/>
                <w:szCs w:val="20"/>
              </w:rPr>
              <w:t>The proposal incorporates active retail uses fronting Main Street and Podium Way.</w:t>
            </w:r>
          </w:p>
          <w:p w14:paraId="721DDF15" w14:textId="77777777" w:rsidR="00B728E6" w:rsidRDefault="00B728E6" w:rsidP="00684044">
            <w:pPr>
              <w:jc w:val="both"/>
              <w:rPr>
                <w:rFonts w:cs="Arial"/>
                <w:sz w:val="20"/>
                <w:szCs w:val="20"/>
              </w:rPr>
            </w:pPr>
          </w:p>
          <w:p w14:paraId="28EC52DA" w14:textId="77777777" w:rsidR="0027397A" w:rsidRPr="00684044" w:rsidRDefault="0027397A" w:rsidP="00684044">
            <w:pPr>
              <w:jc w:val="both"/>
              <w:rPr>
                <w:rFonts w:cs="Arial"/>
                <w:sz w:val="20"/>
                <w:szCs w:val="20"/>
              </w:rPr>
            </w:pPr>
          </w:p>
          <w:p w14:paraId="7F041785" w14:textId="77777777" w:rsidR="00B728E6" w:rsidRPr="00684044" w:rsidRDefault="00B728E6" w:rsidP="00684044">
            <w:pPr>
              <w:jc w:val="both"/>
              <w:rPr>
                <w:rFonts w:cs="Arial"/>
                <w:sz w:val="20"/>
                <w:szCs w:val="20"/>
              </w:rPr>
            </w:pPr>
          </w:p>
          <w:p w14:paraId="5B0742EC" w14:textId="77777777" w:rsidR="00B728E6" w:rsidRPr="00684044" w:rsidRDefault="00B728E6" w:rsidP="00684044">
            <w:pPr>
              <w:jc w:val="both"/>
              <w:rPr>
                <w:rFonts w:cs="Arial"/>
                <w:sz w:val="20"/>
                <w:szCs w:val="20"/>
              </w:rPr>
            </w:pPr>
            <w:r w:rsidRPr="00684044">
              <w:rPr>
                <w:rFonts w:cs="Arial"/>
                <w:sz w:val="20"/>
                <w:szCs w:val="20"/>
              </w:rPr>
              <w:t>These uses are planned to be delivered throughout the Town Centre, particularly in adjacent approved commercial buildings. The hotel development will not preclude further facilities from being provided.</w:t>
            </w:r>
          </w:p>
          <w:p w14:paraId="409F5072" w14:textId="77777777" w:rsidR="00B728E6" w:rsidRPr="00684044" w:rsidRDefault="00B728E6" w:rsidP="00684044">
            <w:pPr>
              <w:jc w:val="both"/>
              <w:rPr>
                <w:rFonts w:cs="Arial"/>
                <w:sz w:val="20"/>
                <w:szCs w:val="20"/>
              </w:rPr>
            </w:pPr>
          </w:p>
          <w:p w14:paraId="3ADDF0CB" w14:textId="77777777" w:rsidR="00B728E6" w:rsidRPr="00684044" w:rsidRDefault="00B728E6" w:rsidP="00684044">
            <w:pPr>
              <w:jc w:val="both"/>
              <w:rPr>
                <w:rFonts w:cs="Arial"/>
                <w:sz w:val="20"/>
                <w:szCs w:val="20"/>
              </w:rPr>
            </w:pPr>
            <w:r w:rsidRPr="00684044">
              <w:rPr>
                <w:rFonts w:cs="Arial"/>
                <w:sz w:val="20"/>
                <w:szCs w:val="20"/>
              </w:rPr>
              <w:t xml:space="preserve">The development will be benefitted by its </w:t>
            </w:r>
            <w:proofErr w:type="gramStart"/>
            <w:r w:rsidRPr="00684044">
              <w:rPr>
                <w:rFonts w:cs="Arial"/>
                <w:sz w:val="20"/>
                <w:szCs w:val="20"/>
              </w:rPr>
              <w:t>close proximity</w:t>
            </w:r>
            <w:proofErr w:type="gramEnd"/>
            <w:r w:rsidRPr="00684044">
              <w:rPr>
                <w:rFonts w:cs="Arial"/>
                <w:sz w:val="20"/>
                <w:szCs w:val="20"/>
              </w:rPr>
              <w:t xml:space="preserve"> to the future metro station. </w:t>
            </w:r>
          </w:p>
          <w:p w14:paraId="6F6B6B3E" w14:textId="77777777" w:rsidR="00B728E6" w:rsidRPr="00684044" w:rsidRDefault="00B728E6" w:rsidP="00684044">
            <w:pPr>
              <w:jc w:val="both"/>
              <w:rPr>
                <w:rFonts w:cs="Arial"/>
                <w:sz w:val="20"/>
                <w:szCs w:val="20"/>
              </w:rPr>
            </w:pPr>
          </w:p>
          <w:p w14:paraId="06FE1F04" w14:textId="77777777" w:rsidR="00B728E6" w:rsidRPr="00684044" w:rsidRDefault="00B728E6" w:rsidP="00684044">
            <w:pPr>
              <w:jc w:val="both"/>
              <w:rPr>
                <w:rFonts w:cs="Arial"/>
                <w:sz w:val="20"/>
                <w:szCs w:val="20"/>
              </w:rPr>
            </w:pPr>
          </w:p>
          <w:p w14:paraId="042FE578" w14:textId="0D333DF4" w:rsidR="002B0CB9" w:rsidRPr="00684044" w:rsidRDefault="00B728E6" w:rsidP="00684044">
            <w:pPr>
              <w:jc w:val="both"/>
              <w:rPr>
                <w:rFonts w:cs="Arial"/>
                <w:sz w:val="20"/>
                <w:szCs w:val="20"/>
              </w:rPr>
            </w:pPr>
            <w:r w:rsidRPr="00684044">
              <w:rPr>
                <w:rFonts w:cs="Arial"/>
                <w:sz w:val="20"/>
                <w:szCs w:val="20"/>
              </w:rPr>
              <w:t xml:space="preserve">The development is consistent with the relevant character statements ensuring that the leisure </w:t>
            </w:r>
            <w:proofErr w:type="spellStart"/>
            <w:r w:rsidRPr="00684044">
              <w:rPr>
                <w:rFonts w:cs="Arial"/>
                <w:sz w:val="20"/>
                <w:szCs w:val="20"/>
              </w:rPr>
              <w:t>centre</w:t>
            </w:r>
            <w:proofErr w:type="spellEnd"/>
            <w:r w:rsidRPr="00684044">
              <w:rPr>
                <w:rFonts w:cs="Arial"/>
                <w:sz w:val="20"/>
                <w:szCs w:val="20"/>
              </w:rPr>
              <w:t xml:space="preserve"> will be closely integrated with adjoining precincts.</w:t>
            </w:r>
          </w:p>
        </w:tc>
        <w:tc>
          <w:tcPr>
            <w:tcW w:w="912" w:type="dxa"/>
          </w:tcPr>
          <w:p w14:paraId="4E60608C" w14:textId="77777777" w:rsidR="0027397A" w:rsidRDefault="0027397A" w:rsidP="00684044">
            <w:pPr>
              <w:jc w:val="both"/>
              <w:rPr>
                <w:rFonts w:cs="Arial"/>
                <w:sz w:val="20"/>
                <w:szCs w:val="20"/>
              </w:rPr>
            </w:pPr>
          </w:p>
          <w:p w14:paraId="4D636FF5" w14:textId="77777777" w:rsidR="0027397A" w:rsidRDefault="0027397A" w:rsidP="00684044">
            <w:pPr>
              <w:jc w:val="both"/>
              <w:rPr>
                <w:rFonts w:cs="Arial"/>
                <w:sz w:val="20"/>
                <w:szCs w:val="20"/>
              </w:rPr>
            </w:pPr>
          </w:p>
          <w:p w14:paraId="3CCC5A2F" w14:textId="6264BAE9" w:rsidR="00B728E6" w:rsidRPr="00684044" w:rsidRDefault="00B728E6" w:rsidP="00684044">
            <w:pPr>
              <w:jc w:val="both"/>
              <w:rPr>
                <w:rFonts w:cs="Arial"/>
                <w:sz w:val="20"/>
                <w:szCs w:val="20"/>
              </w:rPr>
            </w:pPr>
            <w:r w:rsidRPr="00684044">
              <w:rPr>
                <w:rFonts w:cs="Arial"/>
                <w:sz w:val="20"/>
                <w:szCs w:val="20"/>
              </w:rPr>
              <w:t>Yes.</w:t>
            </w:r>
          </w:p>
          <w:p w14:paraId="06AC896E" w14:textId="77777777" w:rsidR="00B728E6" w:rsidRPr="00684044" w:rsidRDefault="00B728E6" w:rsidP="00684044">
            <w:pPr>
              <w:jc w:val="both"/>
              <w:rPr>
                <w:rFonts w:cs="Arial"/>
                <w:sz w:val="20"/>
                <w:szCs w:val="20"/>
              </w:rPr>
            </w:pPr>
          </w:p>
          <w:p w14:paraId="2420F7F6" w14:textId="77777777" w:rsidR="00B728E6" w:rsidRPr="00684044" w:rsidRDefault="00B728E6" w:rsidP="00684044">
            <w:pPr>
              <w:jc w:val="both"/>
              <w:rPr>
                <w:rFonts w:cs="Arial"/>
                <w:sz w:val="20"/>
                <w:szCs w:val="20"/>
              </w:rPr>
            </w:pPr>
          </w:p>
          <w:p w14:paraId="1FD55849" w14:textId="77777777" w:rsidR="00B728E6" w:rsidRPr="00684044" w:rsidRDefault="00B728E6" w:rsidP="00684044">
            <w:pPr>
              <w:jc w:val="both"/>
              <w:rPr>
                <w:rFonts w:cs="Arial"/>
                <w:sz w:val="20"/>
                <w:szCs w:val="20"/>
              </w:rPr>
            </w:pPr>
          </w:p>
          <w:p w14:paraId="56A899AC" w14:textId="77777777" w:rsidR="00B728E6" w:rsidRPr="00684044" w:rsidRDefault="00B728E6" w:rsidP="00684044">
            <w:pPr>
              <w:jc w:val="both"/>
              <w:rPr>
                <w:rFonts w:cs="Arial"/>
                <w:sz w:val="20"/>
                <w:szCs w:val="20"/>
              </w:rPr>
            </w:pPr>
          </w:p>
          <w:p w14:paraId="1D1C3B52" w14:textId="77777777" w:rsidR="00B728E6" w:rsidRPr="00684044" w:rsidRDefault="00B728E6" w:rsidP="00684044">
            <w:pPr>
              <w:jc w:val="both"/>
              <w:rPr>
                <w:rFonts w:cs="Arial"/>
                <w:sz w:val="20"/>
                <w:szCs w:val="20"/>
              </w:rPr>
            </w:pPr>
          </w:p>
          <w:p w14:paraId="5F1C787A" w14:textId="77777777" w:rsidR="00B728E6" w:rsidRPr="00684044" w:rsidRDefault="00B728E6" w:rsidP="00684044">
            <w:pPr>
              <w:jc w:val="both"/>
              <w:rPr>
                <w:rFonts w:cs="Arial"/>
                <w:sz w:val="20"/>
                <w:szCs w:val="20"/>
              </w:rPr>
            </w:pPr>
          </w:p>
          <w:p w14:paraId="6246C94B" w14:textId="77777777" w:rsidR="00B728E6" w:rsidRPr="00684044" w:rsidRDefault="00B728E6" w:rsidP="00684044">
            <w:pPr>
              <w:jc w:val="both"/>
              <w:rPr>
                <w:rFonts w:cs="Arial"/>
                <w:sz w:val="20"/>
                <w:szCs w:val="20"/>
              </w:rPr>
            </w:pPr>
          </w:p>
          <w:p w14:paraId="50A52E71" w14:textId="77777777" w:rsidR="00B728E6" w:rsidRPr="00684044" w:rsidRDefault="00B728E6" w:rsidP="00684044">
            <w:pPr>
              <w:jc w:val="both"/>
              <w:rPr>
                <w:rFonts w:cs="Arial"/>
                <w:sz w:val="20"/>
                <w:szCs w:val="20"/>
              </w:rPr>
            </w:pPr>
          </w:p>
          <w:p w14:paraId="79012F5B" w14:textId="77777777" w:rsidR="00B728E6" w:rsidRPr="00684044" w:rsidRDefault="00B728E6" w:rsidP="00684044">
            <w:pPr>
              <w:jc w:val="both"/>
              <w:rPr>
                <w:rFonts w:cs="Arial"/>
                <w:sz w:val="20"/>
                <w:szCs w:val="20"/>
              </w:rPr>
            </w:pPr>
            <w:r w:rsidRPr="00684044">
              <w:rPr>
                <w:rFonts w:cs="Arial"/>
                <w:sz w:val="20"/>
                <w:szCs w:val="20"/>
              </w:rPr>
              <w:t>Yes.</w:t>
            </w:r>
          </w:p>
          <w:p w14:paraId="3D82B9DC" w14:textId="77777777" w:rsidR="00B728E6" w:rsidRPr="00684044" w:rsidRDefault="00B728E6" w:rsidP="00684044">
            <w:pPr>
              <w:jc w:val="both"/>
              <w:rPr>
                <w:rFonts w:cs="Arial"/>
                <w:sz w:val="20"/>
                <w:szCs w:val="20"/>
              </w:rPr>
            </w:pPr>
          </w:p>
          <w:p w14:paraId="5B20F3E1" w14:textId="77777777" w:rsidR="00B728E6" w:rsidRPr="00684044" w:rsidRDefault="00B728E6" w:rsidP="00684044">
            <w:pPr>
              <w:jc w:val="both"/>
              <w:rPr>
                <w:rFonts w:cs="Arial"/>
                <w:sz w:val="20"/>
                <w:szCs w:val="20"/>
              </w:rPr>
            </w:pPr>
          </w:p>
          <w:p w14:paraId="1A38D91B" w14:textId="77777777" w:rsidR="00B728E6" w:rsidRPr="00684044" w:rsidRDefault="00B728E6" w:rsidP="00684044">
            <w:pPr>
              <w:jc w:val="both"/>
              <w:rPr>
                <w:rFonts w:cs="Arial"/>
                <w:sz w:val="20"/>
                <w:szCs w:val="20"/>
              </w:rPr>
            </w:pPr>
          </w:p>
          <w:p w14:paraId="11ED9689" w14:textId="77777777" w:rsidR="00B728E6" w:rsidRPr="00684044" w:rsidRDefault="00B728E6" w:rsidP="00684044">
            <w:pPr>
              <w:jc w:val="both"/>
              <w:rPr>
                <w:rFonts w:cs="Arial"/>
                <w:sz w:val="20"/>
                <w:szCs w:val="20"/>
              </w:rPr>
            </w:pPr>
          </w:p>
          <w:p w14:paraId="62B4C24F" w14:textId="77777777" w:rsidR="00B728E6" w:rsidRPr="00684044" w:rsidRDefault="00B728E6" w:rsidP="00684044">
            <w:pPr>
              <w:jc w:val="both"/>
              <w:rPr>
                <w:rFonts w:cs="Arial"/>
                <w:sz w:val="20"/>
                <w:szCs w:val="20"/>
              </w:rPr>
            </w:pPr>
          </w:p>
          <w:p w14:paraId="4B8F47E9" w14:textId="77777777" w:rsidR="00B728E6" w:rsidRPr="00684044" w:rsidRDefault="00B728E6" w:rsidP="00684044">
            <w:pPr>
              <w:jc w:val="both"/>
              <w:rPr>
                <w:rFonts w:cs="Arial"/>
                <w:sz w:val="20"/>
                <w:szCs w:val="20"/>
              </w:rPr>
            </w:pPr>
            <w:r w:rsidRPr="00684044">
              <w:rPr>
                <w:rFonts w:cs="Arial"/>
                <w:sz w:val="20"/>
                <w:szCs w:val="20"/>
              </w:rPr>
              <w:t>Yes.</w:t>
            </w:r>
          </w:p>
          <w:p w14:paraId="52C68F1C" w14:textId="77777777" w:rsidR="00B728E6" w:rsidRPr="00684044" w:rsidRDefault="00B728E6" w:rsidP="00684044">
            <w:pPr>
              <w:jc w:val="both"/>
              <w:rPr>
                <w:rFonts w:cs="Arial"/>
                <w:sz w:val="20"/>
                <w:szCs w:val="20"/>
              </w:rPr>
            </w:pPr>
          </w:p>
          <w:p w14:paraId="266CFA5E" w14:textId="77777777" w:rsidR="00B728E6" w:rsidRPr="00684044" w:rsidRDefault="00B728E6" w:rsidP="00684044">
            <w:pPr>
              <w:jc w:val="both"/>
              <w:rPr>
                <w:rFonts w:cs="Arial"/>
                <w:sz w:val="20"/>
                <w:szCs w:val="20"/>
              </w:rPr>
            </w:pPr>
          </w:p>
          <w:p w14:paraId="3DCDAFC8" w14:textId="77777777" w:rsidR="00B728E6" w:rsidRPr="00684044" w:rsidRDefault="00B728E6" w:rsidP="00684044">
            <w:pPr>
              <w:jc w:val="both"/>
              <w:rPr>
                <w:rFonts w:cs="Arial"/>
                <w:sz w:val="20"/>
                <w:szCs w:val="20"/>
              </w:rPr>
            </w:pPr>
          </w:p>
          <w:p w14:paraId="16DD5803" w14:textId="77777777" w:rsidR="00B728E6" w:rsidRPr="00684044" w:rsidRDefault="00B728E6" w:rsidP="00684044">
            <w:pPr>
              <w:jc w:val="both"/>
              <w:rPr>
                <w:rFonts w:cs="Arial"/>
                <w:sz w:val="20"/>
                <w:szCs w:val="20"/>
              </w:rPr>
            </w:pPr>
          </w:p>
          <w:p w14:paraId="44862216" w14:textId="77777777" w:rsidR="00B728E6" w:rsidRPr="00684044" w:rsidRDefault="00B728E6" w:rsidP="00684044">
            <w:pPr>
              <w:jc w:val="both"/>
              <w:rPr>
                <w:rFonts w:cs="Arial"/>
                <w:sz w:val="20"/>
                <w:szCs w:val="20"/>
              </w:rPr>
            </w:pPr>
            <w:r w:rsidRPr="00684044">
              <w:rPr>
                <w:rFonts w:cs="Arial"/>
                <w:sz w:val="20"/>
                <w:szCs w:val="20"/>
              </w:rPr>
              <w:t>Yes.</w:t>
            </w:r>
          </w:p>
          <w:p w14:paraId="68D68C44" w14:textId="77777777" w:rsidR="00B728E6" w:rsidRPr="00684044" w:rsidRDefault="00B728E6" w:rsidP="00684044">
            <w:pPr>
              <w:jc w:val="both"/>
              <w:rPr>
                <w:rFonts w:cs="Arial"/>
                <w:sz w:val="20"/>
                <w:szCs w:val="20"/>
              </w:rPr>
            </w:pPr>
          </w:p>
          <w:p w14:paraId="09D00A96" w14:textId="77777777" w:rsidR="00B728E6" w:rsidRPr="00684044" w:rsidRDefault="00B728E6" w:rsidP="00684044">
            <w:pPr>
              <w:jc w:val="both"/>
              <w:rPr>
                <w:rFonts w:cs="Arial"/>
                <w:sz w:val="20"/>
                <w:szCs w:val="20"/>
              </w:rPr>
            </w:pPr>
          </w:p>
          <w:p w14:paraId="0D32D5F7" w14:textId="77777777" w:rsidR="00B728E6" w:rsidRPr="00684044" w:rsidRDefault="00B728E6" w:rsidP="00684044">
            <w:pPr>
              <w:jc w:val="both"/>
              <w:rPr>
                <w:rFonts w:cs="Arial"/>
                <w:sz w:val="20"/>
                <w:szCs w:val="20"/>
              </w:rPr>
            </w:pPr>
            <w:r w:rsidRPr="00684044">
              <w:rPr>
                <w:rFonts w:cs="Arial"/>
                <w:sz w:val="20"/>
                <w:szCs w:val="20"/>
              </w:rPr>
              <w:t>Yes.</w:t>
            </w:r>
          </w:p>
          <w:p w14:paraId="7247246B" w14:textId="77777777" w:rsidR="00B728E6" w:rsidRPr="00684044" w:rsidRDefault="00B728E6" w:rsidP="00684044">
            <w:pPr>
              <w:jc w:val="both"/>
              <w:rPr>
                <w:rFonts w:cs="Arial"/>
                <w:sz w:val="20"/>
                <w:szCs w:val="20"/>
              </w:rPr>
            </w:pPr>
          </w:p>
          <w:p w14:paraId="2E4D05D9" w14:textId="77777777" w:rsidR="00B728E6" w:rsidRDefault="00B728E6" w:rsidP="00684044">
            <w:pPr>
              <w:jc w:val="both"/>
              <w:rPr>
                <w:rFonts w:cs="Arial"/>
                <w:sz w:val="20"/>
                <w:szCs w:val="20"/>
              </w:rPr>
            </w:pPr>
          </w:p>
          <w:p w14:paraId="57B5A30F" w14:textId="77777777" w:rsidR="0027397A" w:rsidRPr="00684044" w:rsidRDefault="0027397A" w:rsidP="00684044">
            <w:pPr>
              <w:jc w:val="both"/>
              <w:rPr>
                <w:rFonts w:cs="Arial"/>
                <w:sz w:val="20"/>
                <w:szCs w:val="20"/>
              </w:rPr>
            </w:pPr>
          </w:p>
          <w:p w14:paraId="5BE61BBD" w14:textId="77777777" w:rsidR="00B728E6" w:rsidRPr="00684044" w:rsidRDefault="00B728E6" w:rsidP="00684044">
            <w:pPr>
              <w:jc w:val="both"/>
              <w:rPr>
                <w:rFonts w:cs="Arial"/>
                <w:sz w:val="20"/>
                <w:szCs w:val="20"/>
              </w:rPr>
            </w:pPr>
          </w:p>
          <w:p w14:paraId="25C30D8F" w14:textId="77777777" w:rsidR="00B728E6" w:rsidRPr="00684044" w:rsidRDefault="00B728E6" w:rsidP="00684044">
            <w:pPr>
              <w:jc w:val="both"/>
              <w:rPr>
                <w:rFonts w:cs="Arial"/>
                <w:sz w:val="20"/>
                <w:szCs w:val="20"/>
              </w:rPr>
            </w:pPr>
            <w:r w:rsidRPr="00684044">
              <w:rPr>
                <w:rFonts w:cs="Arial"/>
                <w:sz w:val="20"/>
                <w:szCs w:val="20"/>
              </w:rPr>
              <w:t>Yes.</w:t>
            </w:r>
          </w:p>
          <w:p w14:paraId="46EBF001" w14:textId="77777777" w:rsidR="00B728E6" w:rsidRDefault="00B728E6" w:rsidP="00684044">
            <w:pPr>
              <w:jc w:val="both"/>
              <w:rPr>
                <w:rFonts w:cs="Arial"/>
                <w:sz w:val="20"/>
                <w:szCs w:val="20"/>
              </w:rPr>
            </w:pPr>
          </w:p>
          <w:p w14:paraId="415AB743" w14:textId="77777777" w:rsidR="0027397A" w:rsidRPr="00684044" w:rsidRDefault="0027397A" w:rsidP="00684044">
            <w:pPr>
              <w:jc w:val="both"/>
              <w:rPr>
                <w:rFonts w:cs="Arial"/>
                <w:sz w:val="20"/>
                <w:szCs w:val="20"/>
              </w:rPr>
            </w:pPr>
          </w:p>
          <w:p w14:paraId="64633406" w14:textId="77777777" w:rsidR="00B728E6" w:rsidRPr="00684044" w:rsidRDefault="00B728E6" w:rsidP="00684044">
            <w:pPr>
              <w:jc w:val="both"/>
              <w:rPr>
                <w:rFonts w:cs="Arial"/>
                <w:sz w:val="20"/>
                <w:szCs w:val="20"/>
              </w:rPr>
            </w:pPr>
          </w:p>
          <w:p w14:paraId="4CCFA5F7" w14:textId="77777777" w:rsidR="00B728E6" w:rsidRPr="00684044" w:rsidRDefault="00B728E6" w:rsidP="00684044">
            <w:pPr>
              <w:jc w:val="both"/>
              <w:rPr>
                <w:rFonts w:cs="Arial"/>
                <w:sz w:val="20"/>
                <w:szCs w:val="20"/>
              </w:rPr>
            </w:pPr>
            <w:r w:rsidRPr="00684044">
              <w:rPr>
                <w:rFonts w:cs="Arial"/>
                <w:sz w:val="20"/>
                <w:szCs w:val="20"/>
              </w:rPr>
              <w:t>Yes.</w:t>
            </w:r>
          </w:p>
          <w:p w14:paraId="551EE220" w14:textId="77777777" w:rsidR="00B728E6" w:rsidRPr="00684044" w:rsidRDefault="00B728E6" w:rsidP="00684044">
            <w:pPr>
              <w:jc w:val="both"/>
              <w:rPr>
                <w:rFonts w:cs="Arial"/>
                <w:sz w:val="20"/>
                <w:szCs w:val="20"/>
              </w:rPr>
            </w:pPr>
          </w:p>
          <w:p w14:paraId="1CD5C6F6" w14:textId="77777777" w:rsidR="00B728E6" w:rsidRPr="00684044" w:rsidRDefault="00B728E6" w:rsidP="00684044">
            <w:pPr>
              <w:jc w:val="both"/>
              <w:rPr>
                <w:rFonts w:cs="Arial"/>
                <w:sz w:val="20"/>
                <w:szCs w:val="20"/>
              </w:rPr>
            </w:pPr>
          </w:p>
          <w:p w14:paraId="503E7CF8" w14:textId="77777777" w:rsidR="00B728E6" w:rsidRDefault="00B728E6" w:rsidP="00684044">
            <w:pPr>
              <w:jc w:val="both"/>
              <w:rPr>
                <w:rFonts w:cs="Arial"/>
                <w:sz w:val="20"/>
                <w:szCs w:val="20"/>
              </w:rPr>
            </w:pPr>
          </w:p>
          <w:p w14:paraId="2A12BF13" w14:textId="77777777" w:rsidR="0027397A" w:rsidRPr="00684044" w:rsidRDefault="0027397A" w:rsidP="00684044">
            <w:pPr>
              <w:jc w:val="both"/>
              <w:rPr>
                <w:rFonts w:cs="Arial"/>
                <w:sz w:val="20"/>
                <w:szCs w:val="20"/>
              </w:rPr>
            </w:pPr>
          </w:p>
          <w:p w14:paraId="084D1961" w14:textId="77777777" w:rsidR="00B728E6" w:rsidRPr="00684044" w:rsidRDefault="00B728E6" w:rsidP="00684044">
            <w:pPr>
              <w:jc w:val="both"/>
              <w:rPr>
                <w:rFonts w:cs="Arial"/>
                <w:sz w:val="20"/>
                <w:szCs w:val="20"/>
              </w:rPr>
            </w:pPr>
            <w:r w:rsidRPr="00684044">
              <w:rPr>
                <w:rFonts w:cs="Arial"/>
                <w:sz w:val="20"/>
                <w:szCs w:val="20"/>
              </w:rPr>
              <w:t>Yes.</w:t>
            </w:r>
          </w:p>
          <w:p w14:paraId="10D34534" w14:textId="77777777" w:rsidR="00B728E6" w:rsidRPr="00684044" w:rsidRDefault="00B728E6" w:rsidP="00684044">
            <w:pPr>
              <w:jc w:val="both"/>
              <w:rPr>
                <w:rFonts w:cs="Arial"/>
                <w:sz w:val="20"/>
                <w:szCs w:val="20"/>
              </w:rPr>
            </w:pPr>
          </w:p>
          <w:p w14:paraId="1412A0C1" w14:textId="77777777" w:rsidR="00B728E6" w:rsidRPr="00684044" w:rsidRDefault="00B728E6" w:rsidP="00684044">
            <w:pPr>
              <w:jc w:val="both"/>
              <w:rPr>
                <w:rFonts w:cs="Arial"/>
                <w:sz w:val="20"/>
                <w:szCs w:val="20"/>
              </w:rPr>
            </w:pPr>
          </w:p>
          <w:p w14:paraId="29ADBCD2" w14:textId="77777777" w:rsidR="00B728E6" w:rsidRPr="00684044" w:rsidRDefault="00B728E6" w:rsidP="00684044">
            <w:pPr>
              <w:jc w:val="both"/>
              <w:rPr>
                <w:rFonts w:cs="Arial"/>
                <w:sz w:val="20"/>
                <w:szCs w:val="20"/>
              </w:rPr>
            </w:pPr>
          </w:p>
          <w:p w14:paraId="09317A51" w14:textId="77777777" w:rsidR="00B728E6" w:rsidRPr="00684044" w:rsidRDefault="00B728E6" w:rsidP="00684044">
            <w:pPr>
              <w:jc w:val="both"/>
              <w:rPr>
                <w:rFonts w:cs="Arial"/>
                <w:sz w:val="20"/>
                <w:szCs w:val="20"/>
              </w:rPr>
            </w:pPr>
          </w:p>
          <w:p w14:paraId="4A2E277A" w14:textId="77777777" w:rsidR="00B728E6" w:rsidRPr="00684044" w:rsidRDefault="00B728E6" w:rsidP="00684044">
            <w:pPr>
              <w:jc w:val="both"/>
              <w:rPr>
                <w:rFonts w:cs="Arial"/>
                <w:sz w:val="20"/>
                <w:szCs w:val="20"/>
              </w:rPr>
            </w:pPr>
          </w:p>
          <w:p w14:paraId="67AD5A0B" w14:textId="77777777" w:rsidR="00B728E6" w:rsidRPr="00684044" w:rsidRDefault="00B728E6" w:rsidP="00684044">
            <w:pPr>
              <w:jc w:val="both"/>
              <w:rPr>
                <w:rFonts w:cs="Arial"/>
                <w:sz w:val="20"/>
                <w:szCs w:val="20"/>
              </w:rPr>
            </w:pPr>
            <w:r w:rsidRPr="00684044">
              <w:rPr>
                <w:rFonts w:cs="Arial"/>
                <w:sz w:val="20"/>
                <w:szCs w:val="20"/>
              </w:rPr>
              <w:t>Yes.</w:t>
            </w:r>
          </w:p>
          <w:p w14:paraId="00645954" w14:textId="77777777" w:rsidR="00B728E6" w:rsidRPr="00684044" w:rsidRDefault="00B728E6" w:rsidP="00684044">
            <w:pPr>
              <w:jc w:val="both"/>
              <w:rPr>
                <w:rFonts w:cs="Arial"/>
                <w:sz w:val="20"/>
                <w:szCs w:val="20"/>
              </w:rPr>
            </w:pPr>
          </w:p>
          <w:p w14:paraId="24C38C43" w14:textId="77777777" w:rsidR="00B728E6" w:rsidRPr="00684044" w:rsidRDefault="00B728E6" w:rsidP="00684044">
            <w:pPr>
              <w:jc w:val="both"/>
              <w:rPr>
                <w:rFonts w:cs="Arial"/>
                <w:sz w:val="20"/>
                <w:szCs w:val="20"/>
              </w:rPr>
            </w:pPr>
          </w:p>
          <w:p w14:paraId="7CE8A846" w14:textId="77777777" w:rsidR="00B728E6" w:rsidRPr="00684044" w:rsidRDefault="00B728E6" w:rsidP="00684044">
            <w:pPr>
              <w:jc w:val="both"/>
              <w:rPr>
                <w:rFonts w:cs="Arial"/>
                <w:sz w:val="20"/>
                <w:szCs w:val="20"/>
              </w:rPr>
            </w:pPr>
          </w:p>
          <w:p w14:paraId="048C8E07" w14:textId="77777777" w:rsidR="00B728E6" w:rsidRPr="00684044" w:rsidRDefault="00B728E6" w:rsidP="00684044">
            <w:pPr>
              <w:jc w:val="both"/>
              <w:rPr>
                <w:rFonts w:cs="Arial"/>
                <w:sz w:val="20"/>
                <w:szCs w:val="20"/>
              </w:rPr>
            </w:pPr>
            <w:r w:rsidRPr="00684044">
              <w:rPr>
                <w:rFonts w:cs="Arial"/>
                <w:sz w:val="20"/>
                <w:szCs w:val="20"/>
              </w:rPr>
              <w:t>Yes.</w:t>
            </w:r>
          </w:p>
          <w:p w14:paraId="3C82E76A" w14:textId="77777777" w:rsidR="002B0CB9" w:rsidRPr="00684044" w:rsidRDefault="002B0CB9" w:rsidP="00684044">
            <w:pPr>
              <w:jc w:val="both"/>
              <w:rPr>
                <w:rFonts w:cs="Arial"/>
                <w:sz w:val="20"/>
                <w:szCs w:val="20"/>
              </w:rPr>
            </w:pPr>
          </w:p>
        </w:tc>
      </w:tr>
      <w:tr w:rsidR="002B0CB9" w:rsidRPr="00684044" w14:paraId="513AD7EE" w14:textId="77777777" w:rsidTr="00EA6E67">
        <w:tc>
          <w:tcPr>
            <w:tcW w:w="3936" w:type="dxa"/>
          </w:tcPr>
          <w:p w14:paraId="15F3F459" w14:textId="77777777" w:rsidR="00B728E6" w:rsidRPr="0027397A" w:rsidRDefault="00B728E6" w:rsidP="00684044">
            <w:pPr>
              <w:jc w:val="both"/>
              <w:rPr>
                <w:rFonts w:cs="Arial"/>
                <w:b/>
                <w:bCs/>
                <w:sz w:val="20"/>
                <w:szCs w:val="20"/>
              </w:rPr>
            </w:pPr>
            <w:r w:rsidRPr="0027397A">
              <w:rPr>
                <w:rFonts w:cs="Arial"/>
                <w:b/>
                <w:bCs/>
                <w:sz w:val="20"/>
                <w:szCs w:val="20"/>
              </w:rPr>
              <w:t>3.3 Views and Vistas</w:t>
            </w:r>
          </w:p>
          <w:p w14:paraId="4AF1AD95" w14:textId="77777777" w:rsidR="00B728E6" w:rsidRPr="00684044" w:rsidRDefault="00B728E6" w:rsidP="00684044">
            <w:pPr>
              <w:jc w:val="both"/>
              <w:rPr>
                <w:rFonts w:cs="Arial"/>
                <w:sz w:val="20"/>
                <w:szCs w:val="20"/>
              </w:rPr>
            </w:pPr>
          </w:p>
          <w:p w14:paraId="349D1043" w14:textId="77777777" w:rsidR="00B728E6" w:rsidRPr="00684044" w:rsidRDefault="00B728E6" w:rsidP="00684044">
            <w:pPr>
              <w:jc w:val="both"/>
              <w:rPr>
                <w:rFonts w:cs="Arial"/>
                <w:sz w:val="20"/>
                <w:szCs w:val="20"/>
              </w:rPr>
            </w:pPr>
            <w:r w:rsidRPr="00684044">
              <w:rPr>
                <w:rFonts w:cs="Arial"/>
                <w:sz w:val="20"/>
                <w:szCs w:val="20"/>
              </w:rPr>
              <w:t>Detailed development of the Town Centre is to acknowledge views and vistas contained in Figure 58.</w:t>
            </w:r>
          </w:p>
          <w:p w14:paraId="14743A81" w14:textId="77777777" w:rsidR="002B0CB9" w:rsidRPr="00684044" w:rsidRDefault="002B0CB9" w:rsidP="00684044">
            <w:pPr>
              <w:jc w:val="both"/>
              <w:rPr>
                <w:rFonts w:cs="Arial"/>
                <w:sz w:val="20"/>
                <w:szCs w:val="20"/>
              </w:rPr>
            </w:pPr>
          </w:p>
        </w:tc>
        <w:tc>
          <w:tcPr>
            <w:tcW w:w="4394" w:type="dxa"/>
          </w:tcPr>
          <w:p w14:paraId="23603E94" w14:textId="77777777" w:rsidR="0027397A" w:rsidRDefault="0027397A" w:rsidP="00684044">
            <w:pPr>
              <w:jc w:val="both"/>
              <w:rPr>
                <w:rFonts w:cs="Arial"/>
                <w:sz w:val="20"/>
                <w:szCs w:val="20"/>
              </w:rPr>
            </w:pPr>
          </w:p>
          <w:p w14:paraId="3E5B5AB5" w14:textId="77777777" w:rsidR="0027397A" w:rsidRDefault="0027397A" w:rsidP="00684044">
            <w:pPr>
              <w:jc w:val="both"/>
              <w:rPr>
                <w:rFonts w:cs="Arial"/>
                <w:sz w:val="20"/>
                <w:szCs w:val="20"/>
              </w:rPr>
            </w:pPr>
          </w:p>
          <w:p w14:paraId="49F51924" w14:textId="145F924F" w:rsidR="002B0CB9" w:rsidRPr="00684044" w:rsidRDefault="00B728E6" w:rsidP="00684044">
            <w:pPr>
              <w:jc w:val="both"/>
              <w:rPr>
                <w:rFonts w:cs="Arial"/>
                <w:sz w:val="20"/>
                <w:szCs w:val="20"/>
              </w:rPr>
            </w:pPr>
            <w:r w:rsidRPr="00684044">
              <w:rPr>
                <w:rFonts w:cs="Arial"/>
                <w:sz w:val="20"/>
                <w:szCs w:val="20"/>
              </w:rPr>
              <w:t>Figure 59 identifies a focal opportunity and two key corners. The south-east corner of the proposed building has been designed to respond to its role as a focal point. The north-east key corner will be further developed in future stages of the Podium.</w:t>
            </w:r>
          </w:p>
        </w:tc>
        <w:tc>
          <w:tcPr>
            <w:tcW w:w="912" w:type="dxa"/>
          </w:tcPr>
          <w:p w14:paraId="74FE758F" w14:textId="77777777" w:rsidR="0027397A" w:rsidRDefault="0027397A" w:rsidP="00684044">
            <w:pPr>
              <w:jc w:val="both"/>
              <w:rPr>
                <w:rFonts w:cs="Arial"/>
                <w:sz w:val="20"/>
                <w:szCs w:val="20"/>
              </w:rPr>
            </w:pPr>
          </w:p>
          <w:p w14:paraId="1663F94C" w14:textId="77777777" w:rsidR="0027397A" w:rsidRDefault="0027397A" w:rsidP="00684044">
            <w:pPr>
              <w:jc w:val="both"/>
              <w:rPr>
                <w:rFonts w:cs="Arial"/>
                <w:sz w:val="20"/>
                <w:szCs w:val="20"/>
              </w:rPr>
            </w:pPr>
          </w:p>
          <w:p w14:paraId="46DB86C4" w14:textId="60F0F13F" w:rsidR="00B728E6" w:rsidRPr="00684044" w:rsidRDefault="00B728E6" w:rsidP="00684044">
            <w:pPr>
              <w:jc w:val="both"/>
              <w:rPr>
                <w:rFonts w:cs="Arial"/>
                <w:sz w:val="20"/>
                <w:szCs w:val="20"/>
              </w:rPr>
            </w:pPr>
            <w:r w:rsidRPr="00684044">
              <w:rPr>
                <w:rFonts w:cs="Arial"/>
                <w:sz w:val="20"/>
                <w:szCs w:val="20"/>
              </w:rPr>
              <w:t>Yes.</w:t>
            </w:r>
          </w:p>
          <w:p w14:paraId="5AD24F58" w14:textId="77777777" w:rsidR="002B0CB9" w:rsidRPr="00684044" w:rsidRDefault="002B0CB9" w:rsidP="00684044">
            <w:pPr>
              <w:jc w:val="both"/>
              <w:rPr>
                <w:rFonts w:cs="Arial"/>
                <w:sz w:val="20"/>
                <w:szCs w:val="20"/>
              </w:rPr>
            </w:pPr>
          </w:p>
        </w:tc>
      </w:tr>
      <w:tr w:rsidR="002B0CB9" w:rsidRPr="00684044" w14:paraId="56B011A0" w14:textId="77777777" w:rsidTr="00EA6E67">
        <w:tc>
          <w:tcPr>
            <w:tcW w:w="3936" w:type="dxa"/>
          </w:tcPr>
          <w:p w14:paraId="72513CFF" w14:textId="77777777" w:rsidR="00B728E6" w:rsidRPr="0027397A" w:rsidRDefault="00B728E6" w:rsidP="00684044">
            <w:pPr>
              <w:jc w:val="both"/>
              <w:rPr>
                <w:rFonts w:cs="Arial"/>
                <w:b/>
                <w:bCs/>
                <w:sz w:val="20"/>
                <w:szCs w:val="20"/>
              </w:rPr>
            </w:pPr>
            <w:r w:rsidRPr="0027397A">
              <w:rPr>
                <w:rFonts w:cs="Arial"/>
                <w:b/>
                <w:bCs/>
                <w:sz w:val="20"/>
                <w:szCs w:val="20"/>
              </w:rPr>
              <w:lastRenderedPageBreak/>
              <w:t>3.4 Interaction with Surrounding Land Uses</w:t>
            </w:r>
          </w:p>
          <w:p w14:paraId="319DEE76" w14:textId="77777777" w:rsidR="00B728E6" w:rsidRPr="00684044" w:rsidRDefault="00B728E6" w:rsidP="00684044">
            <w:pPr>
              <w:jc w:val="both"/>
              <w:rPr>
                <w:rFonts w:cs="Arial"/>
                <w:sz w:val="20"/>
                <w:szCs w:val="20"/>
              </w:rPr>
            </w:pPr>
          </w:p>
          <w:p w14:paraId="5C104845" w14:textId="317C8EEE" w:rsidR="002B0CB9" w:rsidRPr="00684044" w:rsidRDefault="00B728E6" w:rsidP="00684044">
            <w:pPr>
              <w:jc w:val="both"/>
              <w:rPr>
                <w:rFonts w:cs="Arial"/>
                <w:sz w:val="20"/>
                <w:szCs w:val="20"/>
              </w:rPr>
            </w:pPr>
            <w:r w:rsidRPr="00684044">
              <w:rPr>
                <w:rFonts w:cs="Arial"/>
                <w:sz w:val="20"/>
                <w:szCs w:val="20"/>
              </w:rPr>
              <w:t>Detailed design of the Town Centre should take into consideration proposed adjoining land uses and ensure a high level of pedestrian connectivity between the Town Centre and the surrounding development.</w:t>
            </w:r>
          </w:p>
        </w:tc>
        <w:tc>
          <w:tcPr>
            <w:tcW w:w="4394" w:type="dxa"/>
          </w:tcPr>
          <w:p w14:paraId="77985A48" w14:textId="77777777" w:rsidR="0027397A" w:rsidRDefault="0027397A" w:rsidP="00684044">
            <w:pPr>
              <w:jc w:val="both"/>
              <w:rPr>
                <w:rFonts w:cs="Arial"/>
                <w:sz w:val="20"/>
                <w:szCs w:val="20"/>
              </w:rPr>
            </w:pPr>
          </w:p>
          <w:p w14:paraId="0227A309" w14:textId="77777777" w:rsidR="0027397A" w:rsidRDefault="0027397A" w:rsidP="00684044">
            <w:pPr>
              <w:jc w:val="both"/>
              <w:rPr>
                <w:rFonts w:cs="Arial"/>
                <w:sz w:val="20"/>
                <w:szCs w:val="20"/>
              </w:rPr>
            </w:pPr>
          </w:p>
          <w:p w14:paraId="14F7F9C8" w14:textId="77777777" w:rsidR="0027397A" w:rsidRDefault="0027397A" w:rsidP="00684044">
            <w:pPr>
              <w:jc w:val="both"/>
              <w:rPr>
                <w:rFonts w:cs="Arial"/>
                <w:sz w:val="20"/>
                <w:szCs w:val="20"/>
              </w:rPr>
            </w:pPr>
          </w:p>
          <w:p w14:paraId="77B160C5" w14:textId="45A6397B" w:rsidR="002B0CB9" w:rsidRPr="00684044" w:rsidRDefault="00B728E6" w:rsidP="00684044">
            <w:pPr>
              <w:jc w:val="both"/>
              <w:rPr>
                <w:rFonts w:cs="Arial"/>
                <w:sz w:val="20"/>
                <w:szCs w:val="20"/>
              </w:rPr>
            </w:pPr>
            <w:r w:rsidRPr="00684044">
              <w:rPr>
                <w:rFonts w:cs="Arial"/>
                <w:sz w:val="20"/>
                <w:szCs w:val="20"/>
              </w:rPr>
              <w:t xml:space="preserve">Quality public domain treatments and pedestrian linkages to the existing town </w:t>
            </w:r>
            <w:proofErr w:type="spellStart"/>
            <w:r w:rsidRPr="00684044">
              <w:rPr>
                <w:rFonts w:cs="Arial"/>
                <w:sz w:val="20"/>
                <w:szCs w:val="20"/>
              </w:rPr>
              <w:t>centre</w:t>
            </w:r>
            <w:proofErr w:type="spellEnd"/>
            <w:r w:rsidRPr="00684044">
              <w:rPr>
                <w:rFonts w:cs="Arial"/>
                <w:sz w:val="20"/>
                <w:szCs w:val="20"/>
              </w:rPr>
              <w:t xml:space="preserve"> buildings have been provided. </w:t>
            </w:r>
          </w:p>
        </w:tc>
        <w:tc>
          <w:tcPr>
            <w:tcW w:w="912" w:type="dxa"/>
          </w:tcPr>
          <w:p w14:paraId="216252DA" w14:textId="77777777" w:rsidR="0027397A" w:rsidRDefault="0027397A" w:rsidP="00684044">
            <w:pPr>
              <w:jc w:val="both"/>
              <w:rPr>
                <w:rFonts w:cs="Arial"/>
                <w:sz w:val="20"/>
                <w:szCs w:val="20"/>
              </w:rPr>
            </w:pPr>
          </w:p>
          <w:p w14:paraId="32A550E6" w14:textId="77777777" w:rsidR="0027397A" w:rsidRDefault="0027397A" w:rsidP="00684044">
            <w:pPr>
              <w:jc w:val="both"/>
              <w:rPr>
                <w:rFonts w:cs="Arial"/>
                <w:sz w:val="20"/>
                <w:szCs w:val="20"/>
              </w:rPr>
            </w:pPr>
          </w:p>
          <w:p w14:paraId="7D3A5EE2" w14:textId="77777777" w:rsidR="0027397A" w:rsidRDefault="0027397A" w:rsidP="00684044">
            <w:pPr>
              <w:jc w:val="both"/>
              <w:rPr>
                <w:rFonts w:cs="Arial"/>
                <w:sz w:val="20"/>
                <w:szCs w:val="20"/>
              </w:rPr>
            </w:pPr>
          </w:p>
          <w:p w14:paraId="3670F897" w14:textId="0B1D4706" w:rsidR="00B728E6" w:rsidRPr="00684044" w:rsidRDefault="00B728E6" w:rsidP="00684044">
            <w:pPr>
              <w:jc w:val="both"/>
              <w:rPr>
                <w:rFonts w:cs="Arial"/>
                <w:sz w:val="20"/>
                <w:szCs w:val="20"/>
              </w:rPr>
            </w:pPr>
            <w:r w:rsidRPr="00684044">
              <w:rPr>
                <w:rFonts w:cs="Arial"/>
                <w:sz w:val="20"/>
                <w:szCs w:val="20"/>
              </w:rPr>
              <w:t>Yes.</w:t>
            </w:r>
          </w:p>
          <w:p w14:paraId="6ADA605F" w14:textId="77777777" w:rsidR="002B0CB9" w:rsidRPr="00684044" w:rsidRDefault="002B0CB9" w:rsidP="00684044">
            <w:pPr>
              <w:jc w:val="both"/>
              <w:rPr>
                <w:rFonts w:cs="Arial"/>
                <w:sz w:val="20"/>
                <w:szCs w:val="20"/>
              </w:rPr>
            </w:pPr>
          </w:p>
        </w:tc>
      </w:tr>
      <w:tr w:rsidR="00B728E6" w:rsidRPr="00684044" w14:paraId="17A20DB5" w14:textId="77777777" w:rsidTr="00EA6E67">
        <w:tc>
          <w:tcPr>
            <w:tcW w:w="3936" w:type="dxa"/>
          </w:tcPr>
          <w:p w14:paraId="7FA3AD4A" w14:textId="77777777" w:rsidR="00B728E6" w:rsidRPr="0027397A" w:rsidRDefault="00B728E6" w:rsidP="00684044">
            <w:pPr>
              <w:jc w:val="both"/>
              <w:rPr>
                <w:rFonts w:cs="Arial"/>
                <w:b/>
                <w:bCs/>
                <w:sz w:val="20"/>
                <w:szCs w:val="20"/>
              </w:rPr>
            </w:pPr>
            <w:r w:rsidRPr="0027397A">
              <w:rPr>
                <w:rFonts w:cs="Arial"/>
                <w:b/>
                <w:bCs/>
                <w:sz w:val="20"/>
                <w:szCs w:val="20"/>
              </w:rPr>
              <w:t xml:space="preserve">4.1 Vehicle Movement Network </w:t>
            </w:r>
          </w:p>
          <w:p w14:paraId="453BF2A2" w14:textId="77777777" w:rsidR="00B728E6" w:rsidRPr="00684044" w:rsidRDefault="00B728E6" w:rsidP="00684044">
            <w:pPr>
              <w:jc w:val="both"/>
              <w:rPr>
                <w:rFonts w:cs="Arial"/>
                <w:sz w:val="20"/>
                <w:szCs w:val="20"/>
              </w:rPr>
            </w:pPr>
          </w:p>
          <w:p w14:paraId="14B7548F" w14:textId="018DCBDD" w:rsidR="00B728E6" w:rsidRPr="00684044" w:rsidRDefault="00B728E6" w:rsidP="00684044">
            <w:pPr>
              <w:jc w:val="both"/>
              <w:rPr>
                <w:rFonts w:cs="Arial"/>
                <w:sz w:val="20"/>
                <w:szCs w:val="20"/>
              </w:rPr>
            </w:pPr>
            <w:r w:rsidRPr="00684044">
              <w:rPr>
                <w:rFonts w:cs="Arial"/>
                <w:sz w:val="20"/>
                <w:szCs w:val="20"/>
              </w:rPr>
              <w:t>The street network is to be provided generally in accordance with Figure 59.</w:t>
            </w:r>
          </w:p>
        </w:tc>
        <w:tc>
          <w:tcPr>
            <w:tcW w:w="4394" w:type="dxa"/>
          </w:tcPr>
          <w:p w14:paraId="7B27C345" w14:textId="77777777" w:rsidR="0027397A" w:rsidRDefault="0027397A" w:rsidP="00684044">
            <w:pPr>
              <w:jc w:val="both"/>
              <w:rPr>
                <w:rFonts w:cs="Arial"/>
                <w:sz w:val="20"/>
                <w:szCs w:val="20"/>
              </w:rPr>
            </w:pPr>
          </w:p>
          <w:p w14:paraId="7465B654" w14:textId="77777777" w:rsidR="0027397A" w:rsidRDefault="0027397A" w:rsidP="00684044">
            <w:pPr>
              <w:jc w:val="both"/>
              <w:rPr>
                <w:rFonts w:cs="Arial"/>
                <w:sz w:val="20"/>
                <w:szCs w:val="20"/>
              </w:rPr>
            </w:pPr>
          </w:p>
          <w:p w14:paraId="5833A1D4" w14:textId="7D10B4F0" w:rsidR="00B728E6" w:rsidRPr="00684044" w:rsidRDefault="00B728E6" w:rsidP="00684044">
            <w:pPr>
              <w:jc w:val="both"/>
              <w:rPr>
                <w:rFonts w:cs="Arial"/>
                <w:sz w:val="20"/>
                <w:szCs w:val="20"/>
              </w:rPr>
            </w:pPr>
            <w:r w:rsidRPr="00684044">
              <w:rPr>
                <w:rFonts w:cs="Arial"/>
                <w:sz w:val="20"/>
                <w:szCs w:val="20"/>
              </w:rPr>
              <w:t>Podium Way has been approved and will be constructed under a separate development consent. A condition of consent has been recommended that requires the road to be constructed prior to the issue of an occupation certificate for the subject development.</w:t>
            </w:r>
          </w:p>
        </w:tc>
        <w:tc>
          <w:tcPr>
            <w:tcW w:w="912" w:type="dxa"/>
          </w:tcPr>
          <w:p w14:paraId="157F46D5" w14:textId="77777777" w:rsidR="0027397A" w:rsidRDefault="0027397A" w:rsidP="00684044">
            <w:pPr>
              <w:jc w:val="both"/>
              <w:rPr>
                <w:rFonts w:cs="Arial"/>
                <w:sz w:val="20"/>
                <w:szCs w:val="20"/>
              </w:rPr>
            </w:pPr>
          </w:p>
          <w:p w14:paraId="2F6F7152" w14:textId="77777777" w:rsidR="0027397A" w:rsidRDefault="0027397A" w:rsidP="00684044">
            <w:pPr>
              <w:jc w:val="both"/>
              <w:rPr>
                <w:rFonts w:cs="Arial"/>
                <w:sz w:val="20"/>
                <w:szCs w:val="20"/>
              </w:rPr>
            </w:pPr>
          </w:p>
          <w:p w14:paraId="4FD41E7A" w14:textId="615B2B02" w:rsidR="00B728E6" w:rsidRPr="00684044" w:rsidRDefault="00B728E6" w:rsidP="00684044">
            <w:pPr>
              <w:jc w:val="both"/>
              <w:rPr>
                <w:rFonts w:cs="Arial"/>
                <w:sz w:val="20"/>
                <w:szCs w:val="20"/>
              </w:rPr>
            </w:pPr>
            <w:r w:rsidRPr="00684044">
              <w:rPr>
                <w:rFonts w:cs="Arial"/>
                <w:sz w:val="20"/>
                <w:szCs w:val="20"/>
              </w:rPr>
              <w:t>Yes.</w:t>
            </w:r>
          </w:p>
        </w:tc>
      </w:tr>
      <w:tr w:rsidR="00B728E6" w:rsidRPr="00684044" w14:paraId="610C7277" w14:textId="77777777" w:rsidTr="00EA6E67">
        <w:tc>
          <w:tcPr>
            <w:tcW w:w="3936" w:type="dxa"/>
          </w:tcPr>
          <w:p w14:paraId="007A3D09" w14:textId="77777777" w:rsidR="00B728E6" w:rsidRPr="0027397A" w:rsidRDefault="00B728E6" w:rsidP="00684044">
            <w:pPr>
              <w:jc w:val="both"/>
              <w:rPr>
                <w:rFonts w:cs="Arial"/>
                <w:b/>
                <w:bCs/>
                <w:sz w:val="20"/>
                <w:szCs w:val="20"/>
              </w:rPr>
            </w:pPr>
            <w:r w:rsidRPr="0027397A">
              <w:rPr>
                <w:rFonts w:cs="Arial"/>
                <w:b/>
                <w:bCs/>
                <w:sz w:val="20"/>
                <w:szCs w:val="20"/>
              </w:rPr>
              <w:t>4.2 Pedestrian and Cycle Movement</w:t>
            </w:r>
          </w:p>
          <w:p w14:paraId="6C842329" w14:textId="77777777" w:rsidR="00B728E6" w:rsidRPr="00684044" w:rsidRDefault="00B728E6" w:rsidP="00684044">
            <w:pPr>
              <w:jc w:val="both"/>
              <w:rPr>
                <w:rFonts w:cs="Arial"/>
                <w:sz w:val="20"/>
                <w:szCs w:val="20"/>
              </w:rPr>
            </w:pPr>
          </w:p>
          <w:p w14:paraId="2445D222" w14:textId="77777777" w:rsidR="00B728E6" w:rsidRPr="00684044" w:rsidRDefault="00B728E6" w:rsidP="00684044">
            <w:pPr>
              <w:jc w:val="both"/>
              <w:rPr>
                <w:rFonts w:cs="Arial"/>
                <w:sz w:val="20"/>
                <w:szCs w:val="20"/>
              </w:rPr>
            </w:pPr>
            <w:r w:rsidRPr="00684044">
              <w:rPr>
                <w:rFonts w:cs="Arial"/>
                <w:sz w:val="20"/>
                <w:szCs w:val="20"/>
              </w:rPr>
              <w:t>The Town Centre is to be designed to provide clear and legible pedestrian and cycle connections as identified in Figure 60.</w:t>
            </w:r>
          </w:p>
          <w:p w14:paraId="259B397F" w14:textId="77777777" w:rsidR="00B728E6" w:rsidRPr="00684044" w:rsidRDefault="00B728E6" w:rsidP="00684044">
            <w:pPr>
              <w:jc w:val="both"/>
              <w:rPr>
                <w:rFonts w:cs="Arial"/>
                <w:sz w:val="20"/>
                <w:szCs w:val="20"/>
              </w:rPr>
            </w:pPr>
          </w:p>
          <w:p w14:paraId="4EF97A21" w14:textId="77777777" w:rsidR="00B728E6" w:rsidRPr="00684044" w:rsidRDefault="00B728E6" w:rsidP="00684044">
            <w:pPr>
              <w:jc w:val="both"/>
              <w:rPr>
                <w:rFonts w:cs="Arial"/>
                <w:sz w:val="20"/>
                <w:szCs w:val="20"/>
              </w:rPr>
            </w:pPr>
            <w:r w:rsidRPr="00684044">
              <w:rPr>
                <w:rFonts w:cs="Arial"/>
                <w:sz w:val="20"/>
                <w:szCs w:val="20"/>
              </w:rPr>
              <w:t>Streets and pathway networks should be designed to ensure that walking and cycling within the Town Centre takes priority over traffic circulation.</w:t>
            </w:r>
          </w:p>
          <w:p w14:paraId="53CF1848" w14:textId="77777777" w:rsidR="00B728E6" w:rsidRPr="00684044" w:rsidRDefault="00B728E6" w:rsidP="00684044">
            <w:pPr>
              <w:jc w:val="both"/>
              <w:rPr>
                <w:rFonts w:cs="Arial"/>
                <w:sz w:val="20"/>
                <w:szCs w:val="20"/>
              </w:rPr>
            </w:pPr>
          </w:p>
          <w:p w14:paraId="4AE36942" w14:textId="77777777" w:rsidR="00B728E6" w:rsidRPr="00684044" w:rsidRDefault="00B728E6" w:rsidP="00684044">
            <w:pPr>
              <w:jc w:val="both"/>
              <w:rPr>
                <w:rFonts w:cs="Arial"/>
                <w:sz w:val="20"/>
                <w:szCs w:val="20"/>
              </w:rPr>
            </w:pPr>
            <w:r w:rsidRPr="00684044">
              <w:rPr>
                <w:rFonts w:cs="Arial"/>
                <w:sz w:val="20"/>
                <w:szCs w:val="20"/>
              </w:rPr>
              <w:t xml:space="preserve">Continuous weather protection for pedestrians is to be provided in key locations by colonnades, awnings, </w:t>
            </w:r>
            <w:proofErr w:type="spellStart"/>
            <w:proofErr w:type="gramStart"/>
            <w:r w:rsidRPr="00684044">
              <w:rPr>
                <w:rFonts w:cs="Arial"/>
                <w:sz w:val="20"/>
                <w:szCs w:val="20"/>
              </w:rPr>
              <w:t>arbours</w:t>
            </w:r>
            <w:proofErr w:type="spellEnd"/>
            <w:proofErr w:type="gramEnd"/>
            <w:r w:rsidRPr="00684044">
              <w:rPr>
                <w:rFonts w:cs="Arial"/>
                <w:sz w:val="20"/>
                <w:szCs w:val="20"/>
              </w:rPr>
              <w:t xml:space="preserve"> or other similar structures.</w:t>
            </w:r>
          </w:p>
          <w:p w14:paraId="1149E06C" w14:textId="77777777" w:rsidR="00B728E6" w:rsidRPr="00684044" w:rsidRDefault="00B728E6" w:rsidP="00684044">
            <w:pPr>
              <w:jc w:val="both"/>
              <w:rPr>
                <w:rFonts w:cs="Arial"/>
                <w:sz w:val="20"/>
                <w:szCs w:val="20"/>
              </w:rPr>
            </w:pPr>
          </w:p>
          <w:p w14:paraId="14E37703" w14:textId="110E0EBC" w:rsidR="00B728E6" w:rsidRPr="00684044" w:rsidRDefault="00B728E6" w:rsidP="00684044">
            <w:pPr>
              <w:jc w:val="both"/>
              <w:rPr>
                <w:rFonts w:cs="Arial"/>
                <w:sz w:val="20"/>
                <w:szCs w:val="20"/>
              </w:rPr>
            </w:pPr>
            <w:r w:rsidRPr="00684044">
              <w:rPr>
                <w:rFonts w:cs="Arial"/>
                <w:sz w:val="20"/>
                <w:szCs w:val="20"/>
              </w:rPr>
              <w:t>Bike parking facilities should be provided at key locations on streets within the Town Centre. No dedicated bike path is required along Main Street.</w:t>
            </w:r>
          </w:p>
        </w:tc>
        <w:tc>
          <w:tcPr>
            <w:tcW w:w="4394" w:type="dxa"/>
          </w:tcPr>
          <w:p w14:paraId="2DE395A8" w14:textId="77777777" w:rsidR="0027397A" w:rsidRDefault="0027397A" w:rsidP="00684044">
            <w:pPr>
              <w:jc w:val="both"/>
              <w:rPr>
                <w:rFonts w:cs="Arial"/>
                <w:sz w:val="20"/>
                <w:szCs w:val="20"/>
              </w:rPr>
            </w:pPr>
          </w:p>
          <w:p w14:paraId="534E964C" w14:textId="77777777" w:rsidR="0027397A" w:rsidRDefault="0027397A" w:rsidP="00684044">
            <w:pPr>
              <w:jc w:val="both"/>
              <w:rPr>
                <w:rFonts w:cs="Arial"/>
                <w:sz w:val="20"/>
                <w:szCs w:val="20"/>
              </w:rPr>
            </w:pPr>
          </w:p>
          <w:p w14:paraId="6DB72CEB" w14:textId="0EF11F68" w:rsidR="00B728E6" w:rsidRPr="00684044" w:rsidRDefault="00B728E6" w:rsidP="00684044">
            <w:pPr>
              <w:jc w:val="both"/>
              <w:rPr>
                <w:rFonts w:cs="Arial"/>
                <w:sz w:val="20"/>
                <w:szCs w:val="20"/>
              </w:rPr>
            </w:pPr>
            <w:r w:rsidRPr="00684044">
              <w:rPr>
                <w:rFonts w:cs="Arial"/>
                <w:sz w:val="20"/>
                <w:szCs w:val="20"/>
              </w:rPr>
              <w:t>The development will deliver portions of the key pedestrian paths along Podium Way.</w:t>
            </w:r>
          </w:p>
          <w:p w14:paraId="27432530" w14:textId="77777777" w:rsidR="00B728E6" w:rsidRPr="00684044" w:rsidRDefault="00B728E6" w:rsidP="00684044">
            <w:pPr>
              <w:jc w:val="both"/>
              <w:rPr>
                <w:rFonts w:cs="Arial"/>
                <w:sz w:val="20"/>
                <w:szCs w:val="20"/>
              </w:rPr>
            </w:pPr>
          </w:p>
          <w:p w14:paraId="55F678FB" w14:textId="77777777" w:rsidR="00B728E6" w:rsidRDefault="00B728E6" w:rsidP="00684044">
            <w:pPr>
              <w:jc w:val="both"/>
              <w:rPr>
                <w:rFonts w:cs="Arial"/>
                <w:sz w:val="20"/>
                <w:szCs w:val="20"/>
              </w:rPr>
            </w:pPr>
          </w:p>
          <w:p w14:paraId="6426D40B" w14:textId="77777777" w:rsidR="0027397A" w:rsidRPr="00684044" w:rsidRDefault="0027397A" w:rsidP="00684044">
            <w:pPr>
              <w:jc w:val="both"/>
              <w:rPr>
                <w:rFonts w:cs="Arial"/>
                <w:sz w:val="20"/>
                <w:szCs w:val="20"/>
              </w:rPr>
            </w:pPr>
          </w:p>
          <w:p w14:paraId="6B8C0727" w14:textId="77777777" w:rsidR="00B728E6" w:rsidRPr="00684044" w:rsidRDefault="00B728E6" w:rsidP="00684044">
            <w:pPr>
              <w:jc w:val="both"/>
              <w:rPr>
                <w:rFonts w:cs="Arial"/>
                <w:sz w:val="20"/>
                <w:szCs w:val="20"/>
              </w:rPr>
            </w:pPr>
            <w:r w:rsidRPr="00684044">
              <w:rPr>
                <w:rFonts w:cs="Arial"/>
                <w:sz w:val="20"/>
                <w:szCs w:val="20"/>
              </w:rPr>
              <w:t xml:space="preserve">The development will contribute towards providing a pedestrian network that allows walking to take priority over traffic circulation. </w:t>
            </w:r>
          </w:p>
          <w:p w14:paraId="75FB586E" w14:textId="77777777" w:rsidR="00B728E6" w:rsidRPr="00684044" w:rsidRDefault="00B728E6" w:rsidP="00684044">
            <w:pPr>
              <w:jc w:val="both"/>
              <w:rPr>
                <w:rFonts w:cs="Arial"/>
                <w:sz w:val="20"/>
                <w:szCs w:val="20"/>
              </w:rPr>
            </w:pPr>
          </w:p>
          <w:p w14:paraId="467C5824" w14:textId="77777777" w:rsidR="00B728E6" w:rsidRPr="00684044" w:rsidRDefault="00B728E6" w:rsidP="00684044">
            <w:pPr>
              <w:jc w:val="both"/>
              <w:rPr>
                <w:rFonts w:cs="Arial"/>
                <w:sz w:val="20"/>
                <w:szCs w:val="20"/>
              </w:rPr>
            </w:pPr>
          </w:p>
          <w:p w14:paraId="2B4E3160" w14:textId="77777777" w:rsidR="00B728E6" w:rsidRPr="00684044" w:rsidRDefault="00B728E6" w:rsidP="00684044">
            <w:pPr>
              <w:jc w:val="both"/>
              <w:rPr>
                <w:rFonts w:cs="Arial"/>
                <w:sz w:val="20"/>
                <w:szCs w:val="20"/>
              </w:rPr>
            </w:pPr>
            <w:r w:rsidRPr="00684044">
              <w:rPr>
                <w:rFonts w:cs="Arial"/>
                <w:sz w:val="20"/>
                <w:szCs w:val="20"/>
              </w:rPr>
              <w:t>Continuous weather protection has been provided along Podium Way in accordance with Figure 60.</w:t>
            </w:r>
          </w:p>
          <w:p w14:paraId="71C8F09C" w14:textId="77777777" w:rsidR="00B728E6" w:rsidRPr="00684044" w:rsidRDefault="00B728E6" w:rsidP="00684044">
            <w:pPr>
              <w:jc w:val="both"/>
              <w:rPr>
                <w:rFonts w:cs="Arial"/>
                <w:sz w:val="20"/>
                <w:szCs w:val="20"/>
              </w:rPr>
            </w:pPr>
          </w:p>
          <w:p w14:paraId="44C38E7A" w14:textId="77777777" w:rsidR="00B728E6" w:rsidRPr="00684044" w:rsidRDefault="00B728E6" w:rsidP="00684044">
            <w:pPr>
              <w:jc w:val="both"/>
              <w:rPr>
                <w:rFonts w:cs="Arial"/>
                <w:sz w:val="20"/>
                <w:szCs w:val="20"/>
              </w:rPr>
            </w:pPr>
          </w:p>
          <w:p w14:paraId="755961CA" w14:textId="40A1840F" w:rsidR="00B728E6" w:rsidRPr="00684044" w:rsidRDefault="00B728E6" w:rsidP="00684044">
            <w:pPr>
              <w:jc w:val="both"/>
              <w:rPr>
                <w:rFonts w:cs="Arial"/>
                <w:sz w:val="20"/>
                <w:szCs w:val="20"/>
              </w:rPr>
            </w:pPr>
            <w:r w:rsidRPr="00684044">
              <w:rPr>
                <w:rFonts w:cs="Arial"/>
                <w:sz w:val="20"/>
                <w:szCs w:val="20"/>
              </w:rPr>
              <w:t>Figure 60 does not identify cycle parking in this location. Nevertheless, bike racks have been provided at key locations around the development.</w:t>
            </w:r>
          </w:p>
        </w:tc>
        <w:tc>
          <w:tcPr>
            <w:tcW w:w="912" w:type="dxa"/>
          </w:tcPr>
          <w:p w14:paraId="28774B92" w14:textId="77777777" w:rsidR="0027397A" w:rsidRDefault="0027397A" w:rsidP="00684044">
            <w:pPr>
              <w:jc w:val="both"/>
              <w:rPr>
                <w:rFonts w:cs="Arial"/>
                <w:sz w:val="20"/>
                <w:szCs w:val="20"/>
              </w:rPr>
            </w:pPr>
          </w:p>
          <w:p w14:paraId="69DE9083" w14:textId="77777777" w:rsidR="0027397A" w:rsidRDefault="0027397A" w:rsidP="00684044">
            <w:pPr>
              <w:jc w:val="both"/>
              <w:rPr>
                <w:rFonts w:cs="Arial"/>
                <w:sz w:val="20"/>
                <w:szCs w:val="20"/>
              </w:rPr>
            </w:pPr>
          </w:p>
          <w:p w14:paraId="19336554" w14:textId="039AEF64" w:rsidR="00B728E6" w:rsidRPr="00684044" w:rsidRDefault="00B728E6" w:rsidP="00684044">
            <w:pPr>
              <w:jc w:val="both"/>
              <w:rPr>
                <w:rFonts w:cs="Arial"/>
                <w:sz w:val="20"/>
                <w:szCs w:val="20"/>
              </w:rPr>
            </w:pPr>
            <w:r w:rsidRPr="00684044">
              <w:rPr>
                <w:rFonts w:cs="Arial"/>
                <w:sz w:val="20"/>
                <w:szCs w:val="20"/>
              </w:rPr>
              <w:t>Yes.</w:t>
            </w:r>
          </w:p>
          <w:p w14:paraId="63C3010F" w14:textId="77777777" w:rsidR="00B728E6" w:rsidRDefault="00B728E6" w:rsidP="00684044">
            <w:pPr>
              <w:jc w:val="both"/>
              <w:rPr>
                <w:rFonts w:cs="Arial"/>
                <w:sz w:val="20"/>
                <w:szCs w:val="20"/>
              </w:rPr>
            </w:pPr>
          </w:p>
          <w:p w14:paraId="2E23089C" w14:textId="77777777" w:rsidR="0027397A" w:rsidRPr="00684044" w:rsidRDefault="0027397A" w:rsidP="00684044">
            <w:pPr>
              <w:jc w:val="both"/>
              <w:rPr>
                <w:rFonts w:cs="Arial"/>
                <w:sz w:val="20"/>
                <w:szCs w:val="20"/>
              </w:rPr>
            </w:pPr>
          </w:p>
          <w:p w14:paraId="4B0C8978" w14:textId="77777777" w:rsidR="00B728E6" w:rsidRPr="00684044" w:rsidRDefault="00B728E6" w:rsidP="00684044">
            <w:pPr>
              <w:jc w:val="both"/>
              <w:rPr>
                <w:rFonts w:cs="Arial"/>
                <w:sz w:val="20"/>
                <w:szCs w:val="20"/>
              </w:rPr>
            </w:pPr>
          </w:p>
          <w:p w14:paraId="3B02A573" w14:textId="77777777" w:rsidR="00B728E6" w:rsidRPr="00684044" w:rsidRDefault="00B728E6" w:rsidP="00684044">
            <w:pPr>
              <w:jc w:val="both"/>
              <w:rPr>
                <w:rFonts w:cs="Arial"/>
                <w:sz w:val="20"/>
                <w:szCs w:val="20"/>
              </w:rPr>
            </w:pPr>
          </w:p>
          <w:p w14:paraId="6F91F2FC" w14:textId="77777777" w:rsidR="00B728E6" w:rsidRPr="00684044" w:rsidRDefault="00B728E6" w:rsidP="00684044">
            <w:pPr>
              <w:jc w:val="both"/>
              <w:rPr>
                <w:rFonts w:cs="Arial"/>
                <w:sz w:val="20"/>
                <w:szCs w:val="20"/>
              </w:rPr>
            </w:pPr>
            <w:r w:rsidRPr="00684044">
              <w:rPr>
                <w:rFonts w:cs="Arial"/>
                <w:sz w:val="20"/>
                <w:szCs w:val="20"/>
              </w:rPr>
              <w:t>Yes.</w:t>
            </w:r>
          </w:p>
          <w:p w14:paraId="4D238EF4" w14:textId="77777777" w:rsidR="00B728E6" w:rsidRPr="00684044" w:rsidRDefault="00B728E6" w:rsidP="00684044">
            <w:pPr>
              <w:jc w:val="both"/>
              <w:rPr>
                <w:rFonts w:cs="Arial"/>
                <w:sz w:val="20"/>
                <w:szCs w:val="20"/>
              </w:rPr>
            </w:pPr>
          </w:p>
          <w:p w14:paraId="68300593" w14:textId="77777777" w:rsidR="00B728E6" w:rsidRPr="00684044" w:rsidRDefault="00B728E6" w:rsidP="00684044">
            <w:pPr>
              <w:jc w:val="both"/>
              <w:rPr>
                <w:rFonts w:cs="Arial"/>
                <w:sz w:val="20"/>
                <w:szCs w:val="20"/>
              </w:rPr>
            </w:pPr>
          </w:p>
          <w:p w14:paraId="1552B790" w14:textId="77777777" w:rsidR="00B728E6" w:rsidRPr="00684044" w:rsidRDefault="00B728E6" w:rsidP="00684044">
            <w:pPr>
              <w:jc w:val="both"/>
              <w:rPr>
                <w:rFonts w:cs="Arial"/>
                <w:sz w:val="20"/>
                <w:szCs w:val="20"/>
              </w:rPr>
            </w:pPr>
          </w:p>
          <w:p w14:paraId="2158DD04" w14:textId="77777777" w:rsidR="00B728E6" w:rsidRPr="00684044" w:rsidRDefault="00B728E6" w:rsidP="00684044">
            <w:pPr>
              <w:jc w:val="both"/>
              <w:rPr>
                <w:rFonts w:cs="Arial"/>
                <w:sz w:val="20"/>
                <w:szCs w:val="20"/>
              </w:rPr>
            </w:pPr>
          </w:p>
          <w:p w14:paraId="6923A3CA" w14:textId="77777777" w:rsidR="00B728E6" w:rsidRPr="00684044" w:rsidRDefault="00B728E6" w:rsidP="00684044">
            <w:pPr>
              <w:jc w:val="both"/>
              <w:rPr>
                <w:rFonts w:cs="Arial"/>
                <w:sz w:val="20"/>
                <w:szCs w:val="20"/>
              </w:rPr>
            </w:pPr>
            <w:r w:rsidRPr="00684044">
              <w:rPr>
                <w:rFonts w:cs="Arial"/>
                <w:sz w:val="20"/>
                <w:szCs w:val="20"/>
              </w:rPr>
              <w:t>Yes.</w:t>
            </w:r>
          </w:p>
          <w:p w14:paraId="174F6536" w14:textId="77777777" w:rsidR="00B728E6" w:rsidRPr="00684044" w:rsidRDefault="00B728E6" w:rsidP="00684044">
            <w:pPr>
              <w:jc w:val="both"/>
              <w:rPr>
                <w:rFonts w:cs="Arial"/>
                <w:sz w:val="20"/>
                <w:szCs w:val="20"/>
              </w:rPr>
            </w:pPr>
          </w:p>
          <w:p w14:paraId="5BEA8083" w14:textId="77777777" w:rsidR="00B728E6" w:rsidRPr="00684044" w:rsidRDefault="00B728E6" w:rsidP="00684044">
            <w:pPr>
              <w:jc w:val="both"/>
              <w:rPr>
                <w:rFonts w:cs="Arial"/>
                <w:sz w:val="20"/>
                <w:szCs w:val="20"/>
              </w:rPr>
            </w:pPr>
          </w:p>
          <w:p w14:paraId="4E510EC3" w14:textId="77777777" w:rsidR="00B728E6" w:rsidRPr="00684044" w:rsidRDefault="00B728E6" w:rsidP="00684044">
            <w:pPr>
              <w:jc w:val="both"/>
              <w:rPr>
                <w:rFonts w:cs="Arial"/>
                <w:sz w:val="20"/>
                <w:szCs w:val="20"/>
              </w:rPr>
            </w:pPr>
          </w:p>
          <w:p w14:paraId="16B01B45" w14:textId="77777777" w:rsidR="00B728E6" w:rsidRPr="00684044" w:rsidRDefault="00B728E6" w:rsidP="00684044">
            <w:pPr>
              <w:jc w:val="both"/>
              <w:rPr>
                <w:rFonts w:cs="Arial"/>
                <w:sz w:val="20"/>
                <w:szCs w:val="20"/>
              </w:rPr>
            </w:pPr>
          </w:p>
          <w:p w14:paraId="7D12E407" w14:textId="77777777" w:rsidR="00B728E6" w:rsidRPr="00684044" w:rsidRDefault="00B728E6" w:rsidP="00684044">
            <w:pPr>
              <w:jc w:val="both"/>
              <w:rPr>
                <w:rFonts w:cs="Arial"/>
                <w:sz w:val="20"/>
                <w:szCs w:val="20"/>
              </w:rPr>
            </w:pPr>
            <w:r w:rsidRPr="00684044">
              <w:rPr>
                <w:rFonts w:cs="Arial"/>
                <w:sz w:val="20"/>
                <w:szCs w:val="20"/>
              </w:rPr>
              <w:t>Yes.</w:t>
            </w:r>
          </w:p>
          <w:p w14:paraId="010968F7" w14:textId="77777777" w:rsidR="00B728E6" w:rsidRPr="00684044" w:rsidRDefault="00B728E6" w:rsidP="00684044">
            <w:pPr>
              <w:jc w:val="both"/>
              <w:rPr>
                <w:rFonts w:cs="Arial"/>
                <w:sz w:val="20"/>
                <w:szCs w:val="20"/>
              </w:rPr>
            </w:pPr>
          </w:p>
        </w:tc>
      </w:tr>
      <w:tr w:rsidR="00B728E6" w:rsidRPr="00684044" w14:paraId="32B96FB7" w14:textId="77777777" w:rsidTr="00EA6E67">
        <w:tc>
          <w:tcPr>
            <w:tcW w:w="3936" w:type="dxa"/>
          </w:tcPr>
          <w:p w14:paraId="12F413E7" w14:textId="77777777" w:rsidR="00B728E6" w:rsidRPr="0027397A" w:rsidRDefault="00B728E6" w:rsidP="00684044">
            <w:pPr>
              <w:jc w:val="both"/>
              <w:rPr>
                <w:rFonts w:cs="Arial"/>
                <w:b/>
                <w:bCs/>
                <w:sz w:val="20"/>
                <w:szCs w:val="20"/>
              </w:rPr>
            </w:pPr>
            <w:r w:rsidRPr="0027397A">
              <w:rPr>
                <w:rFonts w:cs="Arial"/>
                <w:b/>
                <w:bCs/>
                <w:sz w:val="20"/>
                <w:szCs w:val="20"/>
              </w:rPr>
              <w:t xml:space="preserve">4.3 Road Types </w:t>
            </w:r>
          </w:p>
          <w:p w14:paraId="38AC5039" w14:textId="77777777" w:rsidR="00B728E6" w:rsidRPr="00684044" w:rsidRDefault="00B728E6" w:rsidP="00684044">
            <w:pPr>
              <w:jc w:val="both"/>
              <w:rPr>
                <w:rFonts w:cs="Arial"/>
                <w:sz w:val="20"/>
                <w:szCs w:val="20"/>
              </w:rPr>
            </w:pPr>
          </w:p>
          <w:p w14:paraId="458E633D" w14:textId="77777777" w:rsidR="00B728E6" w:rsidRPr="00684044" w:rsidRDefault="00B728E6" w:rsidP="00684044">
            <w:pPr>
              <w:jc w:val="both"/>
              <w:rPr>
                <w:rFonts w:cs="Arial"/>
                <w:sz w:val="20"/>
                <w:szCs w:val="20"/>
              </w:rPr>
            </w:pPr>
            <w:r w:rsidRPr="00684044">
              <w:rPr>
                <w:rFonts w:cs="Arial"/>
                <w:sz w:val="20"/>
                <w:szCs w:val="20"/>
              </w:rPr>
              <w:t>Streets are to be provided generally in accordance with the cross-sections in Figure 61 to Figure 65. The dimensions shown on these typical diagrams are guidelines.</w:t>
            </w:r>
          </w:p>
          <w:p w14:paraId="0281EE69" w14:textId="77777777" w:rsidR="00B728E6" w:rsidRPr="00684044" w:rsidRDefault="00B728E6" w:rsidP="00684044">
            <w:pPr>
              <w:jc w:val="both"/>
              <w:rPr>
                <w:rFonts w:cs="Arial"/>
                <w:sz w:val="20"/>
                <w:szCs w:val="20"/>
              </w:rPr>
            </w:pPr>
          </w:p>
          <w:p w14:paraId="4DA3DE0D" w14:textId="77777777" w:rsidR="00B728E6" w:rsidRPr="00684044" w:rsidRDefault="00B728E6" w:rsidP="00684044">
            <w:pPr>
              <w:jc w:val="both"/>
              <w:rPr>
                <w:rFonts w:cs="Arial"/>
                <w:sz w:val="20"/>
                <w:szCs w:val="20"/>
              </w:rPr>
            </w:pPr>
          </w:p>
          <w:p w14:paraId="228A8380" w14:textId="77777777" w:rsidR="00B728E6" w:rsidRPr="00684044" w:rsidRDefault="00B728E6" w:rsidP="00684044">
            <w:pPr>
              <w:jc w:val="both"/>
              <w:rPr>
                <w:rFonts w:cs="Arial"/>
                <w:sz w:val="20"/>
                <w:szCs w:val="20"/>
              </w:rPr>
            </w:pPr>
          </w:p>
          <w:p w14:paraId="5D1CC095" w14:textId="34D35B87" w:rsidR="00B728E6" w:rsidRPr="00684044" w:rsidRDefault="00B728E6" w:rsidP="00684044">
            <w:pPr>
              <w:jc w:val="both"/>
              <w:rPr>
                <w:rFonts w:cs="Arial"/>
                <w:sz w:val="20"/>
                <w:szCs w:val="20"/>
              </w:rPr>
            </w:pPr>
            <w:r w:rsidRPr="00684044">
              <w:rPr>
                <w:rFonts w:cs="Arial"/>
                <w:sz w:val="20"/>
                <w:szCs w:val="20"/>
              </w:rPr>
              <w:t xml:space="preserve">Main Street in Figure 61 should be no wider than 23 </w:t>
            </w:r>
            <w:proofErr w:type="spellStart"/>
            <w:r w:rsidRPr="00684044">
              <w:rPr>
                <w:rFonts w:cs="Arial"/>
                <w:sz w:val="20"/>
                <w:szCs w:val="20"/>
              </w:rPr>
              <w:t>metres</w:t>
            </w:r>
            <w:proofErr w:type="spellEnd"/>
            <w:r w:rsidRPr="00684044">
              <w:rPr>
                <w:rFonts w:cs="Arial"/>
                <w:sz w:val="20"/>
                <w:szCs w:val="20"/>
              </w:rPr>
              <w:t xml:space="preserve">, have parallel parking between trees and no median to facilitate ease of pedestrian cross movements. Pedestrian crossings should </w:t>
            </w:r>
            <w:r w:rsidRPr="00684044">
              <w:rPr>
                <w:rFonts w:cs="Arial"/>
                <w:sz w:val="20"/>
                <w:szCs w:val="20"/>
              </w:rPr>
              <w:lastRenderedPageBreak/>
              <w:t>align with retail loop.</w:t>
            </w:r>
          </w:p>
        </w:tc>
        <w:tc>
          <w:tcPr>
            <w:tcW w:w="4394" w:type="dxa"/>
          </w:tcPr>
          <w:p w14:paraId="3F882998" w14:textId="77777777" w:rsidR="0027397A" w:rsidRDefault="0027397A" w:rsidP="00684044">
            <w:pPr>
              <w:jc w:val="both"/>
              <w:rPr>
                <w:rFonts w:cs="Arial"/>
                <w:sz w:val="20"/>
                <w:szCs w:val="20"/>
              </w:rPr>
            </w:pPr>
          </w:p>
          <w:p w14:paraId="40C3173C" w14:textId="77777777" w:rsidR="0027397A" w:rsidRDefault="0027397A" w:rsidP="00684044">
            <w:pPr>
              <w:jc w:val="both"/>
              <w:rPr>
                <w:rFonts w:cs="Arial"/>
                <w:sz w:val="20"/>
                <w:szCs w:val="20"/>
              </w:rPr>
            </w:pPr>
          </w:p>
          <w:p w14:paraId="7D222EB9" w14:textId="65B08AA0" w:rsidR="00B728E6" w:rsidRPr="00684044" w:rsidRDefault="00B728E6" w:rsidP="00684044">
            <w:pPr>
              <w:jc w:val="both"/>
              <w:rPr>
                <w:rFonts w:cs="Arial"/>
                <w:sz w:val="20"/>
                <w:szCs w:val="20"/>
              </w:rPr>
            </w:pPr>
            <w:r w:rsidRPr="00684044">
              <w:rPr>
                <w:rFonts w:cs="Arial"/>
                <w:sz w:val="20"/>
                <w:szCs w:val="20"/>
              </w:rPr>
              <w:t>Whilst no roads are proposed, the application does seek to embellish the verge of Podium Way. The proposed setbacks, on street parking bays and outdoor seating areas are generally in accordance with the typical sections for Podium Way shown in Figure 61 and 62.</w:t>
            </w:r>
          </w:p>
          <w:p w14:paraId="236777A7" w14:textId="77777777" w:rsidR="00B728E6" w:rsidRPr="00684044" w:rsidRDefault="00B728E6" w:rsidP="00684044">
            <w:pPr>
              <w:jc w:val="both"/>
              <w:rPr>
                <w:rFonts w:cs="Arial"/>
                <w:sz w:val="20"/>
                <w:szCs w:val="20"/>
              </w:rPr>
            </w:pPr>
          </w:p>
          <w:p w14:paraId="536612AA" w14:textId="77777777" w:rsidR="00B728E6" w:rsidRPr="00684044" w:rsidRDefault="00B728E6" w:rsidP="00684044">
            <w:pPr>
              <w:jc w:val="both"/>
              <w:rPr>
                <w:rFonts w:cs="Arial"/>
                <w:sz w:val="20"/>
                <w:szCs w:val="20"/>
              </w:rPr>
            </w:pPr>
            <w:r w:rsidRPr="00684044">
              <w:rPr>
                <w:rFonts w:cs="Arial"/>
                <w:sz w:val="20"/>
                <w:szCs w:val="20"/>
              </w:rPr>
              <w:t xml:space="preserve">Podium Way will be less than 23 </w:t>
            </w:r>
            <w:proofErr w:type="spellStart"/>
            <w:r w:rsidRPr="00684044">
              <w:rPr>
                <w:rFonts w:cs="Arial"/>
                <w:sz w:val="20"/>
                <w:szCs w:val="20"/>
              </w:rPr>
              <w:t>metres</w:t>
            </w:r>
            <w:proofErr w:type="spellEnd"/>
            <w:r w:rsidRPr="00684044">
              <w:rPr>
                <w:rFonts w:cs="Arial"/>
                <w:sz w:val="20"/>
                <w:szCs w:val="20"/>
              </w:rPr>
              <w:t xml:space="preserve"> wide, have parallel parking bays between trees and no median.</w:t>
            </w:r>
          </w:p>
          <w:p w14:paraId="331505DF" w14:textId="77777777" w:rsidR="00B728E6" w:rsidRPr="00684044" w:rsidRDefault="00B728E6" w:rsidP="00684044">
            <w:pPr>
              <w:jc w:val="both"/>
              <w:rPr>
                <w:rFonts w:cs="Arial"/>
                <w:sz w:val="20"/>
                <w:szCs w:val="20"/>
              </w:rPr>
            </w:pPr>
          </w:p>
        </w:tc>
        <w:tc>
          <w:tcPr>
            <w:tcW w:w="912" w:type="dxa"/>
          </w:tcPr>
          <w:p w14:paraId="2D9F4476" w14:textId="77777777" w:rsidR="00077BCA" w:rsidRDefault="00077BCA" w:rsidP="00684044">
            <w:pPr>
              <w:jc w:val="both"/>
              <w:rPr>
                <w:rFonts w:cs="Arial"/>
                <w:sz w:val="20"/>
                <w:szCs w:val="20"/>
              </w:rPr>
            </w:pPr>
          </w:p>
          <w:p w14:paraId="1E7976E8" w14:textId="77777777" w:rsidR="00077BCA" w:rsidRDefault="00077BCA" w:rsidP="00684044">
            <w:pPr>
              <w:jc w:val="both"/>
              <w:rPr>
                <w:rFonts w:cs="Arial"/>
                <w:sz w:val="20"/>
                <w:szCs w:val="20"/>
              </w:rPr>
            </w:pPr>
          </w:p>
          <w:p w14:paraId="37244D5C" w14:textId="52122DF2" w:rsidR="00B728E6" w:rsidRPr="00684044" w:rsidRDefault="00B728E6" w:rsidP="00684044">
            <w:pPr>
              <w:jc w:val="both"/>
              <w:rPr>
                <w:rFonts w:cs="Arial"/>
                <w:sz w:val="20"/>
                <w:szCs w:val="20"/>
              </w:rPr>
            </w:pPr>
            <w:r w:rsidRPr="00684044">
              <w:rPr>
                <w:rFonts w:cs="Arial"/>
                <w:sz w:val="20"/>
                <w:szCs w:val="20"/>
              </w:rPr>
              <w:t>Yes.</w:t>
            </w:r>
          </w:p>
          <w:p w14:paraId="06B89213" w14:textId="77777777" w:rsidR="00B728E6" w:rsidRPr="00684044" w:rsidRDefault="00B728E6" w:rsidP="00684044">
            <w:pPr>
              <w:jc w:val="both"/>
              <w:rPr>
                <w:rFonts w:cs="Arial"/>
                <w:sz w:val="20"/>
                <w:szCs w:val="20"/>
              </w:rPr>
            </w:pPr>
          </w:p>
          <w:p w14:paraId="71C89999" w14:textId="77777777" w:rsidR="00B728E6" w:rsidRPr="00684044" w:rsidRDefault="00B728E6" w:rsidP="00684044">
            <w:pPr>
              <w:jc w:val="both"/>
              <w:rPr>
                <w:rFonts w:cs="Arial"/>
                <w:sz w:val="20"/>
                <w:szCs w:val="20"/>
              </w:rPr>
            </w:pPr>
          </w:p>
          <w:p w14:paraId="37B9735A" w14:textId="77777777" w:rsidR="00B728E6" w:rsidRPr="00684044" w:rsidRDefault="00B728E6" w:rsidP="00684044">
            <w:pPr>
              <w:jc w:val="both"/>
              <w:rPr>
                <w:rFonts w:cs="Arial"/>
                <w:sz w:val="20"/>
                <w:szCs w:val="20"/>
              </w:rPr>
            </w:pPr>
          </w:p>
          <w:p w14:paraId="608B0568" w14:textId="77777777" w:rsidR="00B728E6" w:rsidRPr="00684044" w:rsidRDefault="00B728E6" w:rsidP="00684044">
            <w:pPr>
              <w:jc w:val="both"/>
              <w:rPr>
                <w:rFonts w:cs="Arial"/>
                <w:sz w:val="20"/>
                <w:szCs w:val="20"/>
              </w:rPr>
            </w:pPr>
          </w:p>
          <w:p w14:paraId="505B4C15" w14:textId="77777777" w:rsidR="00B728E6" w:rsidRPr="00684044" w:rsidRDefault="00B728E6" w:rsidP="00684044">
            <w:pPr>
              <w:jc w:val="both"/>
              <w:rPr>
                <w:rFonts w:cs="Arial"/>
                <w:sz w:val="20"/>
                <w:szCs w:val="20"/>
              </w:rPr>
            </w:pPr>
          </w:p>
          <w:p w14:paraId="5982B1A5" w14:textId="77777777" w:rsidR="00B728E6" w:rsidRPr="00684044" w:rsidRDefault="00B728E6" w:rsidP="00684044">
            <w:pPr>
              <w:jc w:val="both"/>
              <w:rPr>
                <w:rFonts w:cs="Arial"/>
                <w:sz w:val="20"/>
                <w:szCs w:val="20"/>
              </w:rPr>
            </w:pPr>
          </w:p>
          <w:p w14:paraId="05E5F5FD" w14:textId="77777777" w:rsidR="00B728E6" w:rsidRPr="00684044" w:rsidRDefault="00B728E6" w:rsidP="00684044">
            <w:pPr>
              <w:jc w:val="both"/>
              <w:rPr>
                <w:rFonts w:cs="Arial"/>
                <w:sz w:val="20"/>
                <w:szCs w:val="20"/>
              </w:rPr>
            </w:pPr>
          </w:p>
          <w:p w14:paraId="621AA5BA" w14:textId="77777777" w:rsidR="00B728E6" w:rsidRPr="00684044" w:rsidRDefault="00B728E6" w:rsidP="00684044">
            <w:pPr>
              <w:jc w:val="both"/>
              <w:rPr>
                <w:rFonts w:cs="Arial"/>
                <w:sz w:val="20"/>
                <w:szCs w:val="20"/>
              </w:rPr>
            </w:pPr>
            <w:r w:rsidRPr="00684044">
              <w:rPr>
                <w:rFonts w:cs="Arial"/>
                <w:sz w:val="20"/>
                <w:szCs w:val="20"/>
              </w:rPr>
              <w:t>Yes.</w:t>
            </w:r>
          </w:p>
          <w:p w14:paraId="488F0B83" w14:textId="77777777" w:rsidR="00B728E6" w:rsidRPr="00684044" w:rsidRDefault="00B728E6" w:rsidP="00684044">
            <w:pPr>
              <w:jc w:val="both"/>
              <w:rPr>
                <w:rFonts w:cs="Arial"/>
                <w:sz w:val="20"/>
                <w:szCs w:val="20"/>
              </w:rPr>
            </w:pPr>
          </w:p>
        </w:tc>
      </w:tr>
      <w:tr w:rsidR="00B728E6" w:rsidRPr="00684044" w14:paraId="18C04C86" w14:textId="77777777" w:rsidTr="00EA6E67">
        <w:tc>
          <w:tcPr>
            <w:tcW w:w="3936" w:type="dxa"/>
          </w:tcPr>
          <w:p w14:paraId="5D35A88C" w14:textId="77777777" w:rsidR="00B728E6" w:rsidRPr="00077BCA" w:rsidRDefault="00B728E6" w:rsidP="00684044">
            <w:pPr>
              <w:jc w:val="both"/>
              <w:rPr>
                <w:rFonts w:cs="Arial"/>
                <w:b/>
                <w:bCs/>
                <w:sz w:val="20"/>
                <w:szCs w:val="20"/>
              </w:rPr>
            </w:pPr>
            <w:r w:rsidRPr="00077BCA">
              <w:rPr>
                <w:rFonts w:cs="Arial"/>
                <w:b/>
                <w:bCs/>
                <w:sz w:val="20"/>
                <w:szCs w:val="20"/>
              </w:rPr>
              <w:t>4.4 Public Transport</w:t>
            </w:r>
          </w:p>
          <w:p w14:paraId="6E8FE982" w14:textId="77777777" w:rsidR="00B728E6" w:rsidRPr="00684044" w:rsidRDefault="00B728E6" w:rsidP="00684044">
            <w:pPr>
              <w:jc w:val="both"/>
              <w:rPr>
                <w:rFonts w:cs="Arial"/>
                <w:sz w:val="20"/>
                <w:szCs w:val="20"/>
              </w:rPr>
            </w:pPr>
          </w:p>
          <w:p w14:paraId="4AEB36D0" w14:textId="2B6B1B31" w:rsidR="00B728E6" w:rsidRPr="00684044" w:rsidRDefault="00B728E6" w:rsidP="00684044">
            <w:pPr>
              <w:jc w:val="both"/>
              <w:rPr>
                <w:rFonts w:cs="Arial"/>
                <w:sz w:val="20"/>
                <w:szCs w:val="20"/>
              </w:rPr>
            </w:pPr>
            <w:r w:rsidRPr="00684044">
              <w:rPr>
                <w:rFonts w:cs="Arial"/>
                <w:sz w:val="20"/>
                <w:szCs w:val="20"/>
              </w:rPr>
              <w:t xml:space="preserve">The location of bus stops, including those for express buses to surrounding </w:t>
            </w:r>
            <w:proofErr w:type="spellStart"/>
            <w:r w:rsidRPr="00684044">
              <w:rPr>
                <w:rFonts w:cs="Arial"/>
                <w:sz w:val="20"/>
                <w:szCs w:val="20"/>
              </w:rPr>
              <w:t>centres</w:t>
            </w:r>
            <w:proofErr w:type="spellEnd"/>
            <w:r w:rsidRPr="00684044">
              <w:rPr>
                <w:rFonts w:cs="Arial"/>
                <w:sz w:val="20"/>
                <w:szCs w:val="20"/>
              </w:rPr>
              <w:t xml:space="preserve"> are located close to key destinations in the Town Centre such as civic buildings, Town Park and Main Street and surrounding residential and commercial development.</w:t>
            </w:r>
          </w:p>
        </w:tc>
        <w:tc>
          <w:tcPr>
            <w:tcW w:w="4394" w:type="dxa"/>
          </w:tcPr>
          <w:p w14:paraId="3E279801" w14:textId="77777777" w:rsidR="00077BCA" w:rsidRDefault="00077BCA" w:rsidP="00684044">
            <w:pPr>
              <w:jc w:val="both"/>
              <w:rPr>
                <w:rFonts w:cs="Arial"/>
                <w:sz w:val="20"/>
                <w:szCs w:val="20"/>
              </w:rPr>
            </w:pPr>
          </w:p>
          <w:p w14:paraId="4A9AF167" w14:textId="77777777" w:rsidR="00077BCA" w:rsidRDefault="00077BCA" w:rsidP="00684044">
            <w:pPr>
              <w:jc w:val="both"/>
              <w:rPr>
                <w:rFonts w:cs="Arial"/>
                <w:sz w:val="20"/>
                <w:szCs w:val="20"/>
              </w:rPr>
            </w:pPr>
          </w:p>
          <w:p w14:paraId="763A3093" w14:textId="0FFF277F" w:rsidR="00B728E6" w:rsidRPr="00684044" w:rsidRDefault="00B728E6" w:rsidP="00684044">
            <w:pPr>
              <w:jc w:val="both"/>
              <w:rPr>
                <w:rFonts w:cs="Arial"/>
                <w:sz w:val="20"/>
                <w:szCs w:val="20"/>
              </w:rPr>
            </w:pPr>
            <w:r w:rsidRPr="00684044">
              <w:rPr>
                <w:rFonts w:cs="Arial"/>
                <w:sz w:val="20"/>
                <w:szCs w:val="20"/>
              </w:rPr>
              <w:t xml:space="preserve">An existing bus transit stop is situated within walking distance on Oran Park Drive. </w:t>
            </w:r>
          </w:p>
          <w:p w14:paraId="3CA2952A" w14:textId="77777777" w:rsidR="00B728E6" w:rsidRPr="00684044" w:rsidRDefault="00B728E6" w:rsidP="00684044">
            <w:pPr>
              <w:jc w:val="both"/>
              <w:rPr>
                <w:rFonts w:cs="Arial"/>
                <w:sz w:val="20"/>
                <w:szCs w:val="20"/>
              </w:rPr>
            </w:pPr>
          </w:p>
        </w:tc>
        <w:tc>
          <w:tcPr>
            <w:tcW w:w="912" w:type="dxa"/>
          </w:tcPr>
          <w:p w14:paraId="6D741765" w14:textId="77777777" w:rsidR="00077BCA" w:rsidRDefault="00077BCA" w:rsidP="00684044">
            <w:pPr>
              <w:jc w:val="both"/>
              <w:rPr>
                <w:rFonts w:cs="Arial"/>
                <w:sz w:val="20"/>
                <w:szCs w:val="20"/>
              </w:rPr>
            </w:pPr>
          </w:p>
          <w:p w14:paraId="702CE502" w14:textId="77777777" w:rsidR="00077BCA" w:rsidRDefault="00077BCA" w:rsidP="00684044">
            <w:pPr>
              <w:jc w:val="both"/>
              <w:rPr>
                <w:rFonts w:cs="Arial"/>
                <w:sz w:val="20"/>
                <w:szCs w:val="20"/>
              </w:rPr>
            </w:pPr>
          </w:p>
          <w:p w14:paraId="1A0E4CF9" w14:textId="19B281DE" w:rsidR="00B728E6" w:rsidRPr="00684044" w:rsidRDefault="00B728E6" w:rsidP="00684044">
            <w:pPr>
              <w:jc w:val="both"/>
              <w:rPr>
                <w:rFonts w:cs="Arial"/>
                <w:sz w:val="20"/>
                <w:szCs w:val="20"/>
              </w:rPr>
            </w:pPr>
            <w:r w:rsidRPr="00684044">
              <w:rPr>
                <w:rFonts w:cs="Arial"/>
                <w:sz w:val="20"/>
                <w:szCs w:val="20"/>
              </w:rPr>
              <w:t>Yes.</w:t>
            </w:r>
          </w:p>
          <w:p w14:paraId="444150A9" w14:textId="77777777" w:rsidR="00B728E6" w:rsidRPr="00684044" w:rsidRDefault="00B728E6" w:rsidP="00684044">
            <w:pPr>
              <w:jc w:val="both"/>
              <w:rPr>
                <w:rFonts w:cs="Arial"/>
                <w:sz w:val="20"/>
                <w:szCs w:val="20"/>
              </w:rPr>
            </w:pPr>
          </w:p>
        </w:tc>
      </w:tr>
      <w:tr w:rsidR="00B728E6" w:rsidRPr="00684044" w14:paraId="2D5EED89" w14:textId="77777777" w:rsidTr="00EA6E67">
        <w:tc>
          <w:tcPr>
            <w:tcW w:w="3936" w:type="dxa"/>
          </w:tcPr>
          <w:p w14:paraId="64FE4542" w14:textId="77777777" w:rsidR="00B728E6" w:rsidRPr="006C1A6E" w:rsidRDefault="00B728E6" w:rsidP="00684044">
            <w:pPr>
              <w:jc w:val="both"/>
              <w:rPr>
                <w:rFonts w:cs="Arial"/>
                <w:b/>
                <w:bCs/>
                <w:sz w:val="20"/>
                <w:szCs w:val="20"/>
              </w:rPr>
            </w:pPr>
            <w:r w:rsidRPr="006C1A6E">
              <w:rPr>
                <w:rFonts w:cs="Arial"/>
                <w:b/>
                <w:bCs/>
                <w:sz w:val="20"/>
                <w:szCs w:val="20"/>
              </w:rPr>
              <w:t>5.1 Public Domain</w:t>
            </w:r>
          </w:p>
          <w:p w14:paraId="09B3EEBD" w14:textId="77777777" w:rsidR="00B728E6" w:rsidRPr="00684044" w:rsidRDefault="00B728E6" w:rsidP="00684044">
            <w:pPr>
              <w:jc w:val="both"/>
              <w:rPr>
                <w:rFonts w:cs="Arial"/>
                <w:sz w:val="20"/>
                <w:szCs w:val="20"/>
              </w:rPr>
            </w:pPr>
          </w:p>
          <w:p w14:paraId="56DA8281" w14:textId="77777777" w:rsidR="00B728E6" w:rsidRPr="00684044" w:rsidRDefault="00B728E6" w:rsidP="00684044">
            <w:pPr>
              <w:jc w:val="both"/>
              <w:rPr>
                <w:rFonts w:cs="Arial"/>
                <w:sz w:val="20"/>
                <w:szCs w:val="20"/>
              </w:rPr>
            </w:pPr>
            <w:r w:rsidRPr="00684044">
              <w:rPr>
                <w:rFonts w:cs="Arial"/>
                <w:sz w:val="20"/>
                <w:szCs w:val="20"/>
              </w:rPr>
              <w:t>Public domain areas are to be designed and located generally in accordance with Figure 67. The design of public domain areas shall take into consideration the Public Domain Manual adopted by Camden Council (Attachment A).</w:t>
            </w:r>
          </w:p>
          <w:p w14:paraId="17CD7166" w14:textId="77777777" w:rsidR="00B728E6" w:rsidRPr="00684044" w:rsidRDefault="00B728E6" w:rsidP="00684044">
            <w:pPr>
              <w:jc w:val="both"/>
              <w:rPr>
                <w:rFonts w:cs="Arial"/>
                <w:sz w:val="20"/>
                <w:szCs w:val="20"/>
              </w:rPr>
            </w:pPr>
          </w:p>
          <w:p w14:paraId="3F840410" w14:textId="77777777" w:rsidR="00B728E6" w:rsidRPr="00684044" w:rsidRDefault="00B728E6" w:rsidP="00684044">
            <w:pPr>
              <w:jc w:val="both"/>
              <w:rPr>
                <w:rFonts w:cs="Arial"/>
                <w:sz w:val="20"/>
                <w:szCs w:val="20"/>
              </w:rPr>
            </w:pPr>
            <w:r w:rsidRPr="00684044">
              <w:rPr>
                <w:rFonts w:cs="Arial"/>
                <w:sz w:val="20"/>
                <w:szCs w:val="20"/>
              </w:rPr>
              <w:t xml:space="preserve">The Perich Park and Civic Precinct is to be designed to provide an </w:t>
            </w:r>
            <w:proofErr w:type="spellStart"/>
            <w:r w:rsidRPr="00684044">
              <w:rPr>
                <w:rFonts w:cs="Arial"/>
                <w:sz w:val="20"/>
                <w:szCs w:val="20"/>
              </w:rPr>
              <w:t>urbanised</w:t>
            </w:r>
            <w:proofErr w:type="spellEnd"/>
            <w:r w:rsidRPr="00684044">
              <w:rPr>
                <w:rFonts w:cs="Arial"/>
                <w:sz w:val="20"/>
                <w:szCs w:val="20"/>
              </w:rPr>
              <w:t>, vibrant interactive public space which incorporates outdoor seating areas associated with retail tenancies which will open onto the public domain and opportunities for informal seating and gathering places.</w:t>
            </w:r>
          </w:p>
          <w:p w14:paraId="469CA185" w14:textId="77777777" w:rsidR="00B728E6" w:rsidRPr="00684044" w:rsidRDefault="00B728E6" w:rsidP="00684044">
            <w:pPr>
              <w:jc w:val="both"/>
              <w:rPr>
                <w:rFonts w:cs="Arial"/>
                <w:sz w:val="20"/>
                <w:szCs w:val="20"/>
              </w:rPr>
            </w:pPr>
          </w:p>
          <w:p w14:paraId="5B950FF5" w14:textId="0DBEF2F5" w:rsidR="00B728E6" w:rsidRPr="00684044" w:rsidRDefault="00B728E6" w:rsidP="00684044">
            <w:pPr>
              <w:jc w:val="both"/>
              <w:rPr>
                <w:rFonts w:cs="Arial"/>
                <w:sz w:val="20"/>
                <w:szCs w:val="20"/>
              </w:rPr>
            </w:pPr>
            <w:r w:rsidRPr="00684044">
              <w:rPr>
                <w:rFonts w:cs="Arial"/>
                <w:sz w:val="20"/>
                <w:szCs w:val="20"/>
              </w:rPr>
              <w:t xml:space="preserve">All paving materials must conform to relevant standards for durability, non-slip textures, </w:t>
            </w:r>
            <w:proofErr w:type="gramStart"/>
            <w:r w:rsidRPr="00684044">
              <w:rPr>
                <w:rFonts w:cs="Arial"/>
                <w:sz w:val="20"/>
                <w:szCs w:val="20"/>
              </w:rPr>
              <w:t>strength</w:t>
            </w:r>
            <w:proofErr w:type="gramEnd"/>
            <w:r w:rsidRPr="00684044">
              <w:rPr>
                <w:rFonts w:cs="Arial"/>
                <w:sz w:val="20"/>
                <w:szCs w:val="20"/>
              </w:rPr>
              <w:t xml:space="preserve"> and surface treatment to withstand use by light automobiles, service vehicles, pedestrians and bicycles.</w:t>
            </w:r>
          </w:p>
        </w:tc>
        <w:tc>
          <w:tcPr>
            <w:tcW w:w="4394" w:type="dxa"/>
          </w:tcPr>
          <w:p w14:paraId="42094CD7" w14:textId="77777777" w:rsidR="006C1A6E" w:rsidRDefault="006C1A6E" w:rsidP="00684044">
            <w:pPr>
              <w:jc w:val="both"/>
              <w:rPr>
                <w:rFonts w:cs="Arial"/>
                <w:sz w:val="20"/>
                <w:szCs w:val="20"/>
              </w:rPr>
            </w:pPr>
          </w:p>
          <w:p w14:paraId="127F711E" w14:textId="77777777" w:rsidR="006C1A6E" w:rsidRDefault="006C1A6E" w:rsidP="00684044">
            <w:pPr>
              <w:jc w:val="both"/>
              <w:rPr>
                <w:rFonts w:cs="Arial"/>
                <w:sz w:val="20"/>
                <w:szCs w:val="20"/>
              </w:rPr>
            </w:pPr>
          </w:p>
          <w:p w14:paraId="632E20C1" w14:textId="79D599EF" w:rsidR="00B728E6" w:rsidRPr="00684044" w:rsidRDefault="00B728E6" w:rsidP="00684044">
            <w:pPr>
              <w:jc w:val="both"/>
              <w:rPr>
                <w:rFonts w:cs="Arial"/>
                <w:sz w:val="20"/>
                <w:szCs w:val="20"/>
              </w:rPr>
            </w:pPr>
            <w:r w:rsidRPr="00684044">
              <w:rPr>
                <w:rFonts w:cs="Arial"/>
                <w:sz w:val="20"/>
                <w:szCs w:val="20"/>
              </w:rPr>
              <w:t>A detailed landscape plan has been prepared for the public domain areas. The landscape plan has been prepared consistent with the Public Domain Manual.</w:t>
            </w:r>
          </w:p>
          <w:p w14:paraId="7BAB8186" w14:textId="77777777" w:rsidR="00B728E6" w:rsidRPr="00684044" w:rsidRDefault="00B728E6" w:rsidP="00684044">
            <w:pPr>
              <w:jc w:val="both"/>
              <w:rPr>
                <w:rFonts w:cs="Arial"/>
                <w:sz w:val="20"/>
                <w:szCs w:val="20"/>
              </w:rPr>
            </w:pPr>
          </w:p>
          <w:p w14:paraId="7D94E3B8" w14:textId="77777777" w:rsidR="00B728E6" w:rsidRDefault="00B728E6" w:rsidP="00684044">
            <w:pPr>
              <w:jc w:val="both"/>
              <w:rPr>
                <w:rFonts w:cs="Arial"/>
                <w:sz w:val="20"/>
                <w:szCs w:val="20"/>
              </w:rPr>
            </w:pPr>
          </w:p>
          <w:p w14:paraId="6D1FEB0E" w14:textId="77777777" w:rsidR="006C1A6E" w:rsidRPr="00684044" w:rsidRDefault="006C1A6E" w:rsidP="00684044">
            <w:pPr>
              <w:jc w:val="both"/>
              <w:rPr>
                <w:rFonts w:cs="Arial"/>
                <w:sz w:val="20"/>
                <w:szCs w:val="20"/>
              </w:rPr>
            </w:pPr>
          </w:p>
          <w:p w14:paraId="53F0F55D" w14:textId="77777777" w:rsidR="00B728E6" w:rsidRPr="00684044" w:rsidRDefault="00B728E6" w:rsidP="00684044">
            <w:pPr>
              <w:jc w:val="both"/>
              <w:rPr>
                <w:rFonts w:cs="Arial"/>
                <w:sz w:val="20"/>
                <w:szCs w:val="20"/>
              </w:rPr>
            </w:pPr>
            <w:r w:rsidRPr="00684044">
              <w:rPr>
                <w:rFonts w:cs="Arial"/>
                <w:sz w:val="20"/>
                <w:szCs w:val="20"/>
              </w:rPr>
              <w:t>The development adjoins Perich Park and will provide outdoor seating areas associated with retail tenancies.</w:t>
            </w:r>
          </w:p>
          <w:p w14:paraId="5E01E3CC" w14:textId="77777777" w:rsidR="00B728E6" w:rsidRPr="00684044" w:rsidRDefault="00B728E6" w:rsidP="00684044">
            <w:pPr>
              <w:jc w:val="both"/>
              <w:rPr>
                <w:rFonts w:cs="Arial"/>
                <w:sz w:val="20"/>
                <w:szCs w:val="20"/>
              </w:rPr>
            </w:pPr>
          </w:p>
          <w:p w14:paraId="098D0259" w14:textId="77777777" w:rsidR="00B728E6" w:rsidRPr="00684044" w:rsidRDefault="00B728E6" w:rsidP="00684044">
            <w:pPr>
              <w:jc w:val="both"/>
              <w:rPr>
                <w:rFonts w:cs="Arial"/>
                <w:sz w:val="20"/>
                <w:szCs w:val="20"/>
              </w:rPr>
            </w:pPr>
          </w:p>
          <w:p w14:paraId="019FBFC4" w14:textId="77777777" w:rsidR="00B728E6" w:rsidRPr="00684044" w:rsidRDefault="00B728E6" w:rsidP="00684044">
            <w:pPr>
              <w:jc w:val="both"/>
              <w:rPr>
                <w:rFonts w:cs="Arial"/>
                <w:sz w:val="20"/>
                <w:szCs w:val="20"/>
              </w:rPr>
            </w:pPr>
          </w:p>
          <w:p w14:paraId="688C74DA" w14:textId="77777777" w:rsidR="00B728E6" w:rsidRPr="00684044" w:rsidRDefault="00B728E6" w:rsidP="00684044">
            <w:pPr>
              <w:jc w:val="both"/>
              <w:rPr>
                <w:rFonts w:cs="Arial"/>
                <w:sz w:val="20"/>
                <w:szCs w:val="20"/>
              </w:rPr>
            </w:pPr>
          </w:p>
          <w:p w14:paraId="6F6BC74E" w14:textId="77777777" w:rsidR="00B728E6" w:rsidRDefault="00B728E6" w:rsidP="00684044">
            <w:pPr>
              <w:jc w:val="both"/>
              <w:rPr>
                <w:rFonts w:cs="Arial"/>
                <w:sz w:val="20"/>
                <w:szCs w:val="20"/>
              </w:rPr>
            </w:pPr>
          </w:p>
          <w:p w14:paraId="410C3E4D" w14:textId="77777777" w:rsidR="006C1A6E" w:rsidRPr="00684044" w:rsidRDefault="006C1A6E" w:rsidP="00684044">
            <w:pPr>
              <w:jc w:val="both"/>
              <w:rPr>
                <w:rFonts w:cs="Arial"/>
                <w:sz w:val="20"/>
                <w:szCs w:val="20"/>
              </w:rPr>
            </w:pPr>
          </w:p>
          <w:p w14:paraId="14C9E729" w14:textId="77777777" w:rsidR="00B728E6" w:rsidRPr="00684044" w:rsidRDefault="00B728E6" w:rsidP="00684044">
            <w:pPr>
              <w:jc w:val="both"/>
              <w:rPr>
                <w:rFonts w:cs="Arial"/>
                <w:sz w:val="20"/>
                <w:szCs w:val="20"/>
              </w:rPr>
            </w:pPr>
            <w:r w:rsidRPr="00684044">
              <w:rPr>
                <w:rFonts w:cs="Arial"/>
                <w:sz w:val="20"/>
                <w:szCs w:val="20"/>
              </w:rPr>
              <w:t>All paving materials will achieve relevant durability, non-slip standards.</w:t>
            </w:r>
          </w:p>
          <w:p w14:paraId="0092068B" w14:textId="77777777" w:rsidR="00B728E6" w:rsidRPr="00684044" w:rsidRDefault="00B728E6" w:rsidP="00684044">
            <w:pPr>
              <w:jc w:val="both"/>
              <w:rPr>
                <w:rFonts w:cs="Arial"/>
                <w:sz w:val="20"/>
                <w:szCs w:val="20"/>
              </w:rPr>
            </w:pPr>
          </w:p>
        </w:tc>
        <w:tc>
          <w:tcPr>
            <w:tcW w:w="912" w:type="dxa"/>
          </w:tcPr>
          <w:p w14:paraId="231727D9" w14:textId="77777777" w:rsidR="006C1A6E" w:rsidRDefault="006C1A6E" w:rsidP="00684044">
            <w:pPr>
              <w:jc w:val="both"/>
              <w:rPr>
                <w:rFonts w:cs="Arial"/>
                <w:sz w:val="20"/>
                <w:szCs w:val="20"/>
              </w:rPr>
            </w:pPr>
          </w:p>
          <w:p w14:paraId="73ED6465" w14:textId="77777777" w:rsidR="006C1A6E" w:rsidRDefault="006C1A6E" w:rsidP="00684044">
            <w:pPr>
              <w:jc w:val="both"/>
              <w:rPr>
                <w:rFonts w:cs="Arial"/>
                <w:sz w:val="20"/>
                <w:szCs w:val="20"/>
              </w:rPr>
            </w:pPr>
          </w:p>
          <w:p w14:paraId="24D94A0A" w14:textId="4A60857A" w:rsidR="00B728E6" w:rsidRPr="00684044" w:rsidRDefault="00B728E6" w:rsidP="00684044">
            <w:pPr>
              <w:jc w:val="both"/>
              <w:rPr>
                <w:rFonts w:cs="Arial"/>
                <w:sz w:val="20"/>
                <w:szCs w:val="20"/>
              </w:rPr>
            </w:pPr>
            <w:r w:rsidRPr="00684044">
              <w:rPr>
                <w:rFonts w:cs="Arial"/>
                <w:sz w:val="20"/>
                <w:szCs w:val="20"/>
              </w:rPr>
              <w:t>Yes.</w:t>
            </w:r>
          </w:p>
          <w:p w14:paraId="3EFA2119" w14:textId="77777777" w:rsidR="00B728E6" w:rsidRPr="00684044" w:rsidRDefault="00B728E6" w:rsidP="00684044">
            <w:pPr>
              <w:jc w:val="both"/>
              <w:rPr>
                <w:rFonts w:cs="Arial"/>
                <w:sz w:val="20"/>
                <w:szCs w:val="20"/>
              </w:rPr>
            </w:pPr>
          </w:p>
          <w:p w14:paraId="1CD49027" w14:textId="77777777" w:rsidR="00B728E6" w:rsidRPr="00684044" w:rsidRDefault="00B728E6" w:rsidP="00684044">
            <w:pPr>
              <w:jc w:val="both"/>
              <w:rPr>
                <w:rFonts w:cs="Arial"/>
                <w:sz w:val="20"/>
                <w:szCs w:val="20"/>
              </w:rPr>
            </w:pPr>
          </w:p>
          <w:p w14:paraId="21AAFA5E" w14:textId="77777777" w:rsidR="00B728E6" w:rsidRPr="00684044" w:rsidRDefault="00B728E6" w:rsidP="00684044">
            <w:pPr>
              <w:jc w:val="both"/>
              <w:rPr>
                <w:rFonts w:cs="Arial"/>
                <w:sz w:val="20"/>
                <w:szCs w:val="20"/>
              </w:rPr>
            </w:pPr>
          </w:p>
          <w:p w14:paraId="3753A597" w14:textId="77777777" w:rsidR="00B728E6" w:rsidRDefault="00B728E6" w:rsidP="00684044">
            <w:pPr>
              <w:jc w:val="both"/>
              <w:rPr>
                <w:rFonts w:cs="Arial"/>
                <w:sz w:val="20"/>
                <w:szCs w:val="20"/>
              </w:rPr>
            </w:pPr>
          </w:p>
          <w:p w14:paraId="05B0C0AF" w14:textId="77777777" w:rsidR="006C1A6E" w:rsidRPr="00684044" w:rsidRDefault="006C1A6E" w:rsidP="00684044">
            <w:pPr>
              <w:jc w:val="both"/>
              <w:rPr>
                <w:rFonts w:cs="Arial"/>
                <w:sz w:val="20"/>
                <w:szCs w:val="20"/>
              </w:rPr>
            </w:pPr>
          </w:p>
          <w:p w14:paraId="1F046999" w14:textId="77777777" w:rsidR="00B728E6" w:rsidRPr="00684044" w:rsidRDefault="00B728E6" w:rsidP="00684044">
            <w:pPr>
              <w:jc w:val="both"/>
              <w:rPr>
                <w:rFonts w:cs="Arial"/>
                <w:sz w:val="20"/>
                <w:szCs w:val="20"/>
              </w:rPr>
            </w:pPr>
          </w:p>
          <w:p w14:paraId="0753E0F6" w14:textId="77777777" w:rsidR="00B728E6" w:rsidRPr="00684044" w:rsidRDefault="00B728E6" w:rsidP="00684044">
            <w:pPr>
              <w:jc w:val="both"/>
              <w:rPr>
                <w:rFonts w:cs="Arial"/>
                <w:sz w:val="20"/>
                <w:szCs w:val="20"/>
              </w:rPr>
            </w:pPr>
            <w:r w:rsidRPr="00684044">
              <w:rPr>
                <w:rFonts w:cs="Arial"/>
                <w:sz w:val="20"/>
                <w:szCs w:val="20"/>
              </w:rPr>
              <w:t>Yes.</w:t>
            </w:r>
          </w:p>
          <w:p w14:paraId="37E9F0B2" w14:textId="77777777" w:rsidR="00B728E6" w:rsidRPr="00684044" w:rsidRDefault="00B728E6" w:rsidP="00684044">
            <w:pPr>
              <w:jc w:val="both"/>
              <w:rPr>
                <w:rFonts w:cs="Arial"/>
                <w:sz w:val="20"/>
                <w:szCs w:val="20"/>
              </w:rPr>
            </w:pPr>
          </w:p>
          <w:p w14:paraId="24C3A067" w14:textId="77777777" w:rsidR="00B728E6" w:rsidRPr="00684044" w:rsidRDefault="00B728E6" w:rsidP="00684044">
            <w:pPr>
              <w:jc w:val="both"/>
              <w:rPr>
                <w:rFonts w:cs="Arial"/>
                <w:sz w:val="20"/>
                <w:szCs w:val="20"/>
              </w:rPr>
            </w:pPr>
          </w:p>
          <w:p w14:paraId="7FED4AAF" w14:textId="77777777" w:rsidR="00B728E6" w:rsidRPr="00684044" w:rsidRDefault="00B728E6" w:rsidP="00684044">
            <w:pPr>
              <w:jc w:val="both"/>
              <w:rPr>
                <w:rFonts w:cs="Arial"/>
                <w:sz w:val="20"/>
                <w:szCs w:val="20"/>
              </w:rPr>
            </w:pPr>
          </w:p>
          <w:p w14:paraId="4D570F6A" w14:textId="77777777" w:rsidR="00B728E6" w:rsidRDefault="00B728E6" w:rsidP="00684044">
            <w:pPr>
              <w:jc w:val="both"/>
              <w:rPr>
                <w:rFonts w:cs="Arial"/>
                <w:sz w:val="20"/>
                <w:szCs w:val="20"/>
              </w:rPr>
            </w:pPr>
          </w:p>
          <w:p w14:paraId="74A8603D" w14:textId="77777777" w:rsidR="006C1A6E" w:rsidRPr="00684044" w:rsidRDefault="006C1A6E" w:rsidP="00684044">
            <w:pPr>
              <w:jc w:val="both"/>
              <w:rPr>
                <w:rFonts w:cs="Arial"/>
                <w:sz w:val="20"/>
                <w:szCs w:val="20"/>
              </w:rPr>
            </w:pPr>
          </w:p>
          <w:p w14:paraId="1FF72875" w14:textId="77777777" w:rsidR="00B728E6" w:rsidRPr="00684044" w:rsidRDefault="00B728E6" w:rsidP="00684044">
            <w:pPr>
              <w:jc w:val="both"/>
              <w:rPr>
                <w:rFonts w:cs="Arial"/>
                <w:sz w:val="20"/>
                <w:szCs w:val="20"/>
              </w:rPr>
            </w:pPr>
          </w:p>
          <w:p w14:paraId="67D7C6E6" w14:textId="77777777" w:rsidR="00B728E6" w:rsidRPr="00684044" w:rsidRDefault="00B728E6" w:rsidP="00684044">
            <w:pPr>
              <w:jc w:val="both"/>
              <w:rPr>
                <w:rFonts w:cs="Arial"/>
                <w:sz w:val="20"/>
                <w:szCs w:val="20"/>
              </w:rPr>
            </w:pPr>
          </w:p>
          <w:p w14:paraId="5BF660CF" w14:textId="77777777" w:rsidR="00B728E6" w:rsidRPr="00684044" w:rsidRDefault="00B728E6" w:rsidP="00684044">
            <w:pPr>
              <w:jc w:val="both"/>
              <w:rPr>
                <w:rFonts w:cs="Arial"/>
                <w:sz w:val="20"/>
                <w:szCs w:val="20"/>
              </w:rPr>
            </w:pPr>
          </w:p>
          <w:p w14:paraId="15ECDDB0" w14:textId="77777777" w:rsidR="00B728E6" w:rsidRPr="00684044" w:rsidRDefault="00B728E6" w:rsidP="00684044">
            <w:pPr>
              <w:jc w:val="both"/>
              <w:rPr>
                <w:rFonts w:cs="Arial"/>
                <w:sz w:val="20"/>
                <w:szCs w:val="20"/>
              </w:rPr>
            </w:pPr>
            <w:r w:rsidRPr="00684044">
              <w:rPr>
                <w:rFonts w:cs="Arial"/>
                <w:sz w:val="20"/>
                <w:szCs w:val="20"/>
              </w:rPr>
              <w:t>Yes.</w:t>
            </w:r>
          </w:p>
          <w:p w14:paraId="7D11C27B" w14:textId="77777777" w:rsidR="00B728E6" w:rsidRPr="00684044" w:rsidRDefault="00B728E6" w:rsidP="00684044">
            <w:pPr>
              <w:jc w:val="both"/>
              <w:rPr>
                <w:rFonts w:cs="Arial"/>
                <w:sz w:val="20"/>
                <w:szCs w:val="20"/>
              </w:rPr>
            </w:pPr>
          </w:p>
        </w:tc>
      </w:tr>
      <w:tr w:rsidR="00B728E6" w:rsidRPr="00684044" w14:paraId="5FBFDE67" w14:textId="77777777" w:rsidTr="00EA6E67">
        <w:tc>
          <w:tcPr>
            <w:tcW w:w="3936" w:type="dxa"/>
          </w:tcPr>
          <w:p w14:paraId="44A4E42F" w14:textId="77777777" w:rsidR="00B728E6" w:rsidRPr="006C1A6E" w:rsidRDefault="00B728E6" w:rsidP="00684044">
            <w:pPr>
              <w:jc w:val="both"/>
              <w:rPr>
                <w:rFonts w:cs="Arial"/>
                <w:b/>
                <w:bCs/>
                <w:sz w:val="20"/>
                <w:szCs w:val="20"/>
              </w:rPr>
            </w:pPr>
            <w:r w:rsidRPr="006C1A6E">
              <w:rPr>
                <w:rFonts w:cs="Arial"/>
                <w:b/>
                <w:bCs/>
                <w:sz w:val="20"/>
                <w:szCs w:val="20"/>
              </w:rPr>
              <w:t>5.2 Water Sensitive Urban Design Requirements (WSUD)</w:t>
            </w:r>
          </w:p>
          <w:p w14:paraId="04D2AEE0" w14:textId="77777777" w:rsidR="00B728E6" w:rsidRPr="00684044" w:rsidRDefault="00B728E6" w:rsidP="00684044">
            <w:pPr>
              <w:jc w:val="both"/>
              <w:rPr>
                <w:rFonts w:cs="Arial"/>
                <w:sz w:val="20"/>
                <w:szCs w:val="20"/>
              </w:rPr>
            </w:pPr>
          </w:p>
          <w:p w14:paraId="218B8C03" w14:textId="77777777" w:rsidR="00B728E6" w:rsidRPr="00684044" w:rsidRDefault="00B728E6" w:rsidP="00684044">
            <w:pPr>
              <w:jc w:val="both"/>
              <w:rPr>
                <w:rFonts w:cs="Arial"/>
                <w:sz w:val="20"/>
                <w:szCs w:val="20"/>
              </w:rPr>
            </w:pPr>
            <w:r w:rsidRPr="00684044">
              <w:rPr>
                <w:rFonts w:cs="Arial"/>
                <w:sz w:val="20"/>
                <w:szCs w:val="20"/>
              </w:rPr>
              <w:t>All development shall generally be in accordance with the Oran Park Precinct Water Cycle Management Strategy and Master Plan prepared by Brown Consulting and adopted by Camden Council. Development Applications, other than minor applications (</w:t>
            </w:r>
            <w:proofErr w:type="gramStart"/>
            <w:r w:rsidRPr="00684044">
              <w:rPr>
                <w:rFonts w:cs="Arial"/>
                <w:sz w:val="20"/>
                <w:szCs w:val="20"/>
              </w:rPr>
              <w:t>e.g.</w:t>
            </w:r>
            <w:proofErr w:type="gramEnd"/>
            <w:r w:rsidRPr="00684044">
              <w:rPr>
                <w:rFonts w:cs="Arial"/>
                <w:sz w:val="20"/>
                <w:szCs w:val="20"/>
              </w:rPr>
              <w:t xml:space="preserve"> shop fit-out, signage or change of use applications) shall include information from a suitably qualified consultant demonstrating how the proposed development is in accordance with the above. Key considerations include the management of stormwater run-off (quality and quantity), the </w:t>
            </w:r>
            <w:proofErr w:type="spellStart"/>
            <w:r w:rsidRPr="00684044">
              <w:rPr>
                <w:rFonts w:cs="Arial"/>
                <w:sz w:val="20"/>
                <w:szCs w:val="20"/>
              </w:rPr>
              <w:t>minimising</w:t>
            </w:r>
            <w:proofErr w:type="spellEnd"/>
            <w:r w:rsidRPr="00684044">
              <w:rPr>
                <w:rFonts w:cs="Arial"/>
                <w:sz w:val="20"/>
                <w:szCs w:val="20"/>
              </w:rPr>
              <w:t xml:space="preserve"> of potable water use and wastewater generation and water recycling strategies.</w:t>
            </w:r>
          </w:p>
          <w:p w14:paraId="01871141" w14:textId="77777777" w:rsidR="00B728E6" w:rsidRPr="00684044" w:rsidRDefault="00B728E6" w:rsidP="00684044">
            <w:pPr>
              <w:jc w:val="both"/>
              <w:rPr>
                <w:rFonts w:cs="Arial"/>
                <w:sz w:val="20"/>
                <w:szCs w:val="20"/>
              </w:rPr>
            </w:pPr>
          </w:p>
          <w:p w14:paraId="35ADAD00" w14:textId="77777777" w:rsidR="00B728E6" w:rsidRPr="00684044" w:rsidRDefault="00B728E6" w:rsidP="00684044">
            <w:pPr>
              <w:jc w:val="both"/>
              <w:rPr>
                <w:rFonts w:cs="Arial"/>
                <w:sz w:val="20"/>
                <w:szCs w:val="20"/>
              </w:rPr>
            </w:pPr>
          </w:p>
          <w:p w14:paraId="79126E9C" w14:textId="77777777" w:rsidR="00B728E6" w:rsidRPr="00684044" w:rsidRDefault="00B728E6" w:rsidP="00684044">
            <w:pPr>
              <w:jc w:val="both"/>
              <w:rPr>
                <w:rFonts w:cs="Arial"/>
                <w:sz w:val="20"/>
                <w:szCs w:val="20"/>
              </w:rPr>
            </w:pPr>
            <w:r w:rsidRPr="00684044">
              <w:rPr>
                <w:rFonts w:cs="Arial"/>
                <w:sz w:val="20"/>
                <w:szCs w:val="20"/>
              </w:rPr>
              <w:t>The Town Park is to be designed to incorporate WSUD objectives.</w:t>
            </w:r>
          </w:p>
          <w:p w14:paraId="4A8C7D67" w14:textId="77777777" w:rsidR="00B728E6" w:rsidRPr="00684044" w:rsidRDefault="00B728E6" w:rsidP="00684044">
            <w:pPr>
              <w:jc w:val="both"/>
              <w:rPr>
                <w:rFonts w:cs="Arial"/>
                <w:sz w:val="20"/>
                <w:szCs w:val="20"/>
              </w:rPr>
            </w:pPr>
          </w:p>
        </w:tc>
        <w:tc>
          <w:tcPr>
            <w:tcW w:w="4394" w:type="dxa"/>
          </w:tcPr>
          <w:p w14:paraId="3ED6E078" w14:textId="77777777" w:rsidR="006C1A6E" w:rsidRDefault="006C1A6E" w:rsidP="00684044">
            <w:pPr>
              <w:jc w:val="both"/>
              <w:rPr>
                <w:rFonts w:cs="Arial"/>
                <w:sz w:val="20"/>
                <w:szCs w:val="20"/>
              </w:rPr>
            </w:pPr>
          </w:p>
          <w:p w14:paraId="22133FDD" w14:textId="77777777" w:rsidR="006C1A6E" w:rsidRDefault="006C1A6E" w:rsidP="00684044">
            <w:pPr>
              <w:jc w:val="both"/>
              <w:rPr>
                <w:rFonts w:cs="Arial"/>
                <w:sz w:val="20"/>
                <w:szCs w:val="20"/>
              </w:rPr>
            </w:pPr>
          </w:p>
          <w:p w14:paraId="3F85ADBC" w14:textId="77777777" w:rsidR="006C1A6E" w:rsidRDefault="006C1A6E" w:rsidP="00684044">
            <w:pPr>
              <w:jc w:val="both"/>
              <w:rPr>
                <w:rFonts w:cs="Arial"/>
                <w:sz w:val="20"/>
                <w:szCs w:val="20"/>
              </w:rPr>
            </w:pPr>
          </w:p>
          <w:p w14:paraId="77137C19" w14:textId="5785B536" w:rsidR="00B728E6" w:rsidRPr="00684044" w:rsidRDefault="00B728E6" w:rsidP="00684044">
            <w:pPr>
              <w:jc w:val="both"/>
              <w:rPr>
                <w:rFonts w:cs="Arial"/>
                <w:sz w:val="20"/>
                <w:szCs w:val="20"/>
              </w:rPr>
            </w:pPr>
            <w:r w:rsidRPr="00684044">
              <w:rPr>
                <w:rFonts w:cs="Arial"/>
                <w:sz w:val="20"/>
                <w:szCs w:val="20"/>
              </w:rPr>
              <w:t xml:space="preserve">Detailed engineering plans and a stormwater management report have been prepared for the subject development by </w:t>
            </w:r>
            <w:proofErr w:type="spellStart"/>
            <w:r w:rsidRPr="00684044">
              <w:rPr>
                <w:rFonts w:cs="Arial"/>
                <w:sz w:val="20"/>
                <w:szCs w:val="20"/>
              </w:rPr>
              <w:t>Intrax</w:t>
            </w:r>
            <w:proofErr w:type="spellEnd"/>
            <w:r w:rsidRPr="00684044">
              <w:rPr>
                <w:rFonts w:cs="Arial"/>
                <w:sz w:val="20"/>
                <w:szCs w:val="20"/>
              </w:rPr>
              <w:t xml:space="preserve"> and </w:t>
            </w:r>
            <w:proofErr w:type="spellStart"/>
            <w:r w:rsidRPr="00684044">
              <w:rPr>
                <w:rFonts w:cs="Arial"/>
                <w:sz w:val="20"/>
                <w:szCs w:val="20"/>
              </w:rPr>
              <w:t>Calibre</w:t>
            </w:r>
            <w:proofErr w:type="spellEnd"/>
            <w:r w:rsidRPr="00684044">
              <w:rPr>
                <w:rFonts w:cs="Arial"/>
                <w:sz w:val="20"/>
                <w:szCs w:val="20"/>
              </w:rPr>
              <w:t xml:space="preserve"> respectively.</w:t>
            </w:r>
          </w:p>
          <w:p w14:paraId="418CC331" w14:textId="77777777" w:rsidR="00B728E6" w:rsidRPr="00684044" w:rsidRDefault="00B728E6" w:rsidP="00684044">
            <w:pPr>
              <w:jc w:val="both"/>
              <w:rPr>
                <w:rFonts w:cs="Arial"/>
                <w:sz w:val="20"/>
                <w:szCs w:val="20"/>
              </w:rPr>
            </w:pPr>
          </w:p>
          <w:p w14:paraId="50290F3C" w14:textId="77777777" w:rsidR="00B728E6" w:rsidRPr="00684044" w:rsidRDefault="00B728E6" w:rsidP="00684044">
            <w:pPr>
              <w:jc w:val="both"/>
              <w:rPr>
                <w:rFonts w:cs="Arial"/>
                <w:sz w:val="20"/>
                <w:szCs w:val="20"/>
              </w:rPr>
            </w:pPr>
            <w:r w:rsidRPr="00684044">
              <w:rPr>
                <w:rFonts w:cs="Arial"/>
                <w:sz w:val="20"/>
                <w:szCs w:val="20"/>
              </w:rPr>
              <w:t>This report provides a detailed response to the management of both stormwater quantity and quality.</w:t>
            </w:r>
          </w:p>
          <w:p w14:paraId="523A41DE" w14:textId="77777777" w:rsidR="00B728E6" w:rsidRPr="00684044" w:rsidRDefault="00B728E6" w:rsidP="00684044">
            <w:pPr>
              <w:jc w:val="both"/>
              <w:rPr>
                <w:rFonts w:cs="Arial"/>
                <w:sz w:val="20"/>
                <w:szCs w:val="20"/>
              </w:rPr>
            </w:pPr>
          </w:p>
          <w:p w14:paraId="1FFDD005" w14:textId="77777777" w:rsidR="00B728E6" w:rsidRPr="00684044" w:rsidRDefault="00B728E6" w:rsidP="00684044">
            <w:pPr>
              <w:jc w:val="both"/>
              <w:rPr>
                <w:rFonts w:cs="Arial"/>
                <w:sz w:val="20"/>
                <w:szCs w:val="20"/>
              </w:rPr>
            </w:pPr>
            <w:r w:rsidRPr="00684044">
              <w:rPr>
                <w:rFonts w:cs="Arial"/>
                <w:sz w:val="20"/>
                <w:szCs w:val="20"/>
              </w:rPr>
              <w:t>The stormwater management system comprises a below-ground on-site detention tank (OSD) combined with a rainwater tank. The system then discharges into the stormwater network currently under construction as part of Stage 3A. Council’s engineers are satisfied that the proposal can comply with Council’s engineering specification subject to the recommended conditions.</w:t>
            </w:r>
          </w:p>
          <w:p w14:paraId="672218A5" w14:textId="77777777" w:rsidR="00B728E6" w:rsidRPr="00684044" w:rsidRDefault="00B728E6" w:rsidP="00684044">
            <w:pPr>
              <w:jc w:val="both"/>
              <w:rPr>
                <w:rFonts w:cs="Arial"/>
                <w:sz w:val="20"/>
                <w:szCs w:val="20"/>
              </w:rPr>
            </w:pPr>
          </w:p>
          <w:p w14:paraId="0AB3BD6D" w14:textId="509E5DD9" w:rsidR="00B728E6" w:rsidRPr="00684044" w:rsidRDefault="00B728E6" w:rsidP="00684044">
            <w:pPr>
              <w:jc w:val="both"/>
              <w:rPr>
                <w:rFonts w:cs="Arial"/>
                <w:sz w:val="20"/>
                <w:szCs w:val="20"/>
              </w:rPr>
            </w:pPr>
            <w:r w:rsidRPr="00684044">
              <w:rPr>
                <w:rFonts w:cs="Arial"/>
                <w:sz w:val="20"/>
                <w:szCs w:val="20"/>
              </w:rPr>
              <w:t xml:space="preserve">WSUD features is proposed to be incorporated in the development to address stormwater quality issues. Use of water quality treatment measures in the form of an </w:t>
            </w:r>
            <w:proofErr w:type="spellStart"/>
            <w:r w:rsidRPr="00684044">
              <w:rPr>
                <w:rFonts w:cs="Arial"/>
                <w:sz w:val="20"/>
                <w:szCs w:val="20"/>
              </w:rPr>
              <w:t>VortSentry</w:t>
            </w:r>
            <w:proofErr w:type="spellEnd"/>
            <w:r w:rsidRPr="00684044">
              <w:rPr>
                <w:rFonts w:cs="Arial"/>
                <w:sz w:val="20"/>
                <w:szCs w:val="20"/>
              </w:rPr>
              <w:t xml:space="preserve"> HS </w:t>
            </w:r>
            <w:r w:rsidRPr="00684044">
              <w:rPr>
                <w:rFonts w:cs="Arial"/>
                <w:sz w:val="20"/>
                <w:szCs w:val="20"/>
              </w:rPr>
              <w:lastRenderedPageBreak/>
              <w:t xml:space="preserve">GPT, a Jellyfish and </w:t>
            </w:r>
            <w:proofErr w:type="spellStart"/>
            <w:r w:rsidRPr="00684044">
              <w:rPr>
                <w:rFonts w:cs="Arial"/>
                <w:sz w:val="20"/>
                <w:szCs w:val="20"/>
              </w:rPr>
              <w:t>Stormfilter</w:t>
            </w:r>
            <w:proofErr w:type="spellEnd"/>
            <w:r w:rsidRPr="00684044">
              <w:rPr>
                <w:rFonts w:cs="Arial"/>
                <w:sz w:val="20"/>
                <w:szCs w:val="20"/>
              </w:rPr>
              <w:t xml:space="preserve"> cartridge modules have been incorporated in the storm water drainage system to ensure that stormwater quality discharging from the site achieves Council’s targets. Council’s engineers are satisfied that the proposal can comply with Council’s engineering specification subject to the recommended conditions.</w:t>
            </w:r>
          </w:p>
        </w:tc>
        <w:tc>
          <w:tcPr>
            <w:tcW w:w="912" w:type="dxa"/>
          </w:tcPr>
          <w:p w14:paraId="3584FCA0" w14:textId="77777777" w:rsidR="006C1A6E" w:rsidRDefault="006C1A6E" w:rsidP="00684044">
            <w:pPr>
              <w:jc w:val="both"/>
              <w:rPr>
                <w:rFonts w:cs="Arial"/>
                <w:sz w:val="20"/>
                <w:szCs w:val="20"/>
              </w:rPr>
            </w:pPr>
          </w:p>
          <w:p w14:paraId="26D312F9" w14:textId="77777777" w:rsidR="006C1A6E" w:rsidRDefault="006C1A6E" w:rsidP="00684044">
            <w:pPr>
              <w:jc w:val="both"/>
              <w:rPr>
                <w:rFonts w:cs="Arial"/>
                <w:sz w:val="20"/>
                <w:szCs w:val="20"/>
              </w:rPr>
            </w:pPr>
          </w:p>
          <w:p w14:paraId="298E3BF1" w14:textId="77777777" w:rsidR="006C1A6E" w:rsidRDefault="006C1A6E" w:rsidP="00684044">
            <w:pPr>
              <w:jc w:val="both"/>
              <w:rPr>
                <w:rFonts w:cs="Arial"/>
                <w:sz w:val="20"/>
                <w:szCs w:val="20"/>
              </w:rPr>
            </w:pPr>
          </w:p>
          <w:p w14:paraId="5076E001" w14:textId="0A8BA038" w:rsidR="00B728E6" w:rsidRPr="00684044" w:rsidRDefault="00B728E6" w:rsidP="00684044">
            <w:pPr>
              <w:jc w:val="both"/>
              <w:rPr>
                <w:rFonts w:cs="Arial"/>
                <w:sz w:val="20"/>
                <w:szCs w:val="20"/>
              </w:rPr>
            </w:pPr>
            <w:r w:rsidRPr="00684044">
              <w:rPr>
                <w:rFonts w:cs="Arial"/>
                <w:sz w:val="20"/>
                <w:szCs w:val="20"/>
              </w:rPr>
              <w:t>Yes.</w:t>
            </w:r>
          </w:p>
          <w:p w14:paraId="7B7C569C" w14:textId="77777777" w:rsidR="00B728E6" w:rsidRPr="00684044" w:rsidRDefault="00B728E6" w:rsidP="00684044">
            <w:pPr>
              <w:jc w:val="both"/>
              <w:rPr>
                <w:rFonts w:cs="Arial"/>
                <w:sz w:val="20"/>
                <w:szCs w:val="20"/>
              </w:rPr>
            </w:pPr>
          </w:p>
          <w:p w14:paraId="6C138D1D" w14:textId="77777777" w:rsidR="00B728E6" w:rsidRPr="00684044" w:rsidRDefault="00B728E6" w:rsidP="00684044">
            <w:pPr>
              <w:jc w:val="both"/>
              <w:rPr>
                <w:rFonts w:cs="Arial"/>
                <w:sz w:val="20"/>
                <w:szCs w:val="20"/>
              </w:rPr>
            </w:pPr>
          </w:p>
          <w:p w14:paraId="451987D9" w14:textId="77777777" w:rsidR="00B728E6" w:rsidRPr="00684044" w:rsidRDefault="00B728E6" w:rsidP="00684044">
            <w:pPr>
              <w:jc w:val="both"/>
              <w:rPr>
                <w:rFonts w:cs="Arial"/>
                <w:sz w:val="20"/>
                <w:szCs w:val="20"/>
              </w:rPr>
            </w:pPr>
          </w:p>
          <w:p w14:paraId="7F7D6279" w14:textId="77777777" w:rsidR="00B728E6" w:rsidRPr="00684044" w:rsidRDefault="00B728E6" w:rsidP="00684044">
            <w:pPr>
              <w:jc w:val="both"/>
              <w:rPr>
                <w:rFonts w:cs="Arial"/>
                <w:sz w:val="20"/>
                <w:szCs w:val="20"/>
              </w:rPr>
            </w:pPr>
          </w:p>
          <w:p w14:paraId="0837C993" w14:textId="77777777" w:rsidR="00B728E6" w:rsidRPr="00684044" w:rsidRDefault="00B728E6" w:rsidP="00684044">
            <w:pPr>
              <w:jc w:val="both"/>
              <w:rPr>
                <w:rFonts w:cs="Arial"/>
                <w:sz w:val="20"/>
                <w:szCs w:val="20"/>
              </w:rPr>
            </w:pPr>
          </w:p>
          <w:p w14:paraId="5F3CCB91" w14:textId="77777777" w:rsidR="00B728E6" w:rsidRPr="00684044" w:rsidRDefault="00B728E6" w:rsidP="00684044">
            <w:pPr>
              <w:jc w:val="both"/>
              <w:rPr>
                <w:rFonts w:cs="Arial"/>
                <w:sz w:val="20"/>
                <w:szCs w:val="20"/>
              </w:rPr>
            </w:pPr>
          </w:p>
          <w:p w14:paraId="3A5A583C" w14:textId="77777777" w:rsidR="00B728E6" w:rsidRPr="00684044" w:rsidRDefault="00B728E6" w:rsidP="00684044">
            <w:pPr>
              <w:jc w:val="both"/>
              <w:rPr>
                <w:rFonts w:cs="Arial"/>
                <w:sz w:val="20"/>
                <w:szCs w:val="20"/>
              </w:rPr>
            </w:pPr>
          </w:p>
          <w:p w14:paraId="36F7D87A" w14:textId="77777777" w:rsidR="00B728E6" w:rsidRPr="00684044" w:rsidRDefault="00B728E6" w:rsidP="00684044">
            <w:pPr>
              <w:jc w:val="both"/>
              <w:rPr>
                <w:rFonts w:cs="Arial"/>
                <w:sz w:val="20"/>
                <w:szCs w:val="20"/>
              </w:rPr>
            </w:pPr>
          </w:p>
          <w:p w14:paraId="5D38A2A0" w14:textId="77777777" w:rsidR="00B728E6" w:rsidRPr="00684044" w:rsidRDefault="00B728E6" w:rsidP="00684044">
            <w:pPr>
              <w:jc w:val="both"/>
              <w:rPr>
                <w:rFonts w:cs="Arial"/>
                <w:sz w:val="20"/>
                <w:szCs w:val="20"/>
              </w:rPr>
            </w:pPr>
          </w:p>
          <w:p w14:paraId="60C3B9F3" w14:textId="77777777" w:rsidR="00B728E6" w:rsidRPr="00684044" w:rsidRDefault="00B728E6" w:rsidP="00684044">
            <w:pPr>
              <w:jc w:val="both"/>
              <w:rPr>
                <w:rFonts w:cs="Arial"/>
                <w:sz w:val="20"/>
                <w:szCs w:val="20"/>
              </w:rPr>
            </w:pPr>
          </w:p>
          <w:p w14:paraId="4FC199B6" w14:textId="77777777" w:rsidR="00B728E6" w:rsidRPr="00684044" w:rsidRDefault="00B728E6" w:rsidP="00684044">
            <w:pPr>
              <w:jc w:val="both"/>
              <w:rPr>
                <w:rFonts w:cs="Arial"/>
                <w:sz w:val="20"/>
                <w:szCs w:val="20"/>
              </w:rPr>
            </w:pPr>
          </w:p>
          <w:p w14:paraId="5132AD50" w14:textId="77777777" w:rsidR="00B728E6" w:rsidRPr="00684044" w:rsidRDefault="00B728E6" w:rsidP="00684044">
            <w:pPr>
              <w:jc w:val="both"/>
              <w:rPr>
                <w:rFonts w:cs="Arial"/>
                <w:sz w:val="20"/>
                <w:szCs w:val="20"/>
              </w:rPr>
            </w:pPr>
          </w:p>
          <w:p w14:paraId="202FB9DF" w14:textId="77777777" w:rsidR="00B728E6" w:rsidRPr="00684044" w:rsidRDefault="00B728E6" w:rsidP="00684044">
            <w:pPr>
              <w:jc w:val="both"/>
              <w:rPr>
                <w:rFonts w:cs="Arial"/>
                <w:sz w:val="20"/>
                <w:szCs w:val="20"/>
              </w:rPr>
            </w:pPr>
          </w:p>
          <w:p w14:paraId="61FA5163" w14:textId="77777777" w:rsidR="00B728E6" w:rsidRPr="00684044" w:rsidRDefault="00B728E6" w:rsidP="00684044">
            <w:pPr>
              <w:jc w:val="both"/>
              <w:rPr>
                <w:rFonts w:cs="Arial"/>
                <w:sz w:val="20"/>
                <w:szCs w:val="20"/>
              </w:rPr>
            </w:pPr>
          </w:p>
          <w:p w14:paraId="5B1137B4" w14:textId="77777777" w:rsidR="00B728E6" w:rsidRPr="00684044" w:rsidRDefault="00B728E6" w:rsidP="00684044">
            <w:pPr>
              <w:jc w:val="both"/>
              <w:rPr>
                <w:rFonts w:cs="Arial"/>
                <w:sz w:val="20"/>
                <w:szCs w:val="20"/>
              </w:rPr>
            </w:pPr>
          </w:p>
          <w:p w14:paraId="3E92CE15" w14:textId="77777777" w:rsidR="00B728E6" w:rsidRPr="00684044" w:rsidRDefault="00B728E6" w:rsidP="00684044">
            <w:pPr>
              <w:jc w:val="both"/>
              <w:rPr>
                <w:rFonts w:cs="Arial"/>
                <w:sz w:val="20"/>
                <w:szCs w:val="20"/>
              </w:rPr>
            </w:pPr>
          </w:p>
          <w:p w14:paraId="20F8BF5E" w14:textId="77777777" w:rsidR="00B728E6" w:rsidRPr="00684044" w:rsidRDefault="00B728E6" w:rsidP="00684044">
            <w:pPr>
              <w:jc w:val="both"/>
              <w:rPr>
                <w:rFonts w:cs="Arial"/>
                <w:sz w:val="20"/>
                <w:szCs w:val="20"/>
              </w:rPr>
            </w:pPr>
          </w:p>
          <w:p w14:paraId="01D2346C" w14:textId="77777777" w:rsidR="00B728E6" w:rsidRPr="00684044" w:rsidRDefault="00B728E6" w:rsidP="00684044">
            <w:pPr>
              <w:jc w:val="both"/>
              <w:rPr>
                <w:rFonts w:cs="Arial"/>
                <w:sz w:val="20"/>
                <w:szCs w:val="20"/>
              </w:rPr>
            </w:pPr>
          </w:p>
          <w:p w14:paraId="7831BA58" w14:textId="77777777" w:rsidR="00B728E6" w:rsidRPr="00684044" w:rsidRDefault="00B728E6" w:rsidP="00684044">
            <w:pPr>
              <w:jc w:val="both"/>
              <w:rPr>
                <w:rFonts w:cs="Arial"/>
                <w:sz w:val="20"/>
                <w:szCs w:val="20"/>
              </w:rPr>
            </w:pPr>
            <w:r w:rsidRPr="00684044">
              <w:rPr>
                <w:rFonts w:cs="Arial"/>
                <w:sz w:val="20"/>
                <w:szCs w:val="20"/>
              </w:rPr>
              <w:t>Yes.</w:t>
            </w:r>
          </w:p>
          <w:p w14:paraId="2C76AC61" w14:textId="77777777" w:rsidR="00B728E6" w:rsidRPr="00684044" w:rsidRDefault="00B728E6" w:rsidP="00684044">
            <w:pPr>
              <w:jc w:val="both"/>
              <w:rPr>
                <w:rFonts w:cs="Arial"/>
                <w:sz w:val="20"/>
                <w:szCs w:val="20"/>
              </w:rPr>
            </w:pPr>
          </w:p>
        </w:tc>
      </w:tr>
      <w:tr w:rsidR="00B728E6" w:rsidRPr="00684044" w14:paraId="04F791BE" w14:textId="77777777" w:rsidTr="00EA6E67">
        <w:tc>
          <w:tcPr>
            <w:tcW w:w="3936" w:type="dxa"/>
          </w:tcPr>
          <w:p w14:paraId="371B0B8A" w14:textId="77777777" w:rsidR="00B728E6" w:rsidRPr="006C1A6E" w:rsidRDefault="00B728E6" w:rsidP="00684044">
            <w:pPr>
              <w:jc w:val="both"/>
              <w:rPr>
                <w:rFonts w:cs="Arial"/>
                <w:b/>
                <w:bCs/>
                <w:sz w:val="20"/>
                <w:szCs w:val="20"/>
              </w:rPr>
            </w:pPr>
            <w:r w:rsidRPr="006C1A6E">
              <w:rPr>
                <w:rFonts w:cs="Arial"/>
                <w:b/>
                <w:bCs/>
                <w:sz w:val="20"/>
                <w:szCs w:val="20"/>
              </w:rPr>
              <w:t>5.3 Street Trees</w:t>
            </w:r>
          </w:p>
          <w:p w14:paraId="23968D6B" w14:textId="77777777" w:rsidR="00B728E6" w:rsidRPr="00684044" w:rsidRDefault="00B728E6" w:rsidP="00684044">
            <w:pPr>
              <w:jc w:val="both"/>
              <w:rPr>
                <w:rFonts w:cs="Arial"/>
                <w:sz w:val="20"/>
                <w:szCs w:val="20"/>
              </w:rPr>
            </w:pPr>
          </w:p>
          <w:p w14:paraId="61BC0501" w14:textId="77777777" w:rsidR="00B728E6" w:rsidRPr="00684044" w:rsidRDefault="00B728E6" w:rsidP="00684044">
            <w:pPr>
              <w:jc w:val="both"/>
              <w:rPr>
                <w:rFonts w:cs="Arial"/>
                <w:sz w:val="20"/>
                <w:szCs w:val="20"/>
              </w:rPr>
            </w:pPr>
            <w:r w:rsidRPr="00684044">
              <w:rPr>
                <w:rFonts w:cs="Arial"/>
                <w:sz w:val="20"/>
                <w:szCs w:val="20"/>
              </w:rPr>
              <w:t>Development Applications, other than minor applications (</w:t>
            </w:r>
            <w:proofErr w:type="gramStart"/>
            <w:r w:rsidRPr="00684044">
              <w:rPr>
                <w:rFonts w:cs="Arial"/>
                <w:sz w:val="20"/>
                <w:szCs w:val="20"/>
              </w:rPr>
              <w:t>e.g.</w:t>
            </w:r>
            <w:proofErr w:type="gramEnd"/>
            <w:r w:rsidRPr="00684044">
              <w:rPr>
                <w:rFonts w:cs="Arial"/>
                <w:sz w:val="20"/>
                <w:szCs w:val="20"/>
              </w:rPr>
              <w:t xml:space="preserve"> shop fit-out, signage or change of use applications) shall include a landscaping plan prepared by a suitably qualified consultant. The landscaping plan shall generally be in accordance with the landscaping components in the Public Domain Manual for the Town Centre (Attachment A).</w:t>
            </w:r>
          </w:p>
          <w:p w14:paraId="0518EDFB" w14:textId="77777777" w:rsidR="00B728E6" w:rsidRPr="00684044" w:rsidRDefault="00B728E6" w:rsidP="00684044">
            <w:pPr>
              <w:jc w:val="both"/>
              <w:rPr>
                <w:rFonts w:cs="Arial"/>
                <w:sz w:val="20"/>
                <w:szCs w:val="20"/>
              </w:rPr>
            </w:pPr>
          </w:p>
          <w:p w14:paraId="0F92E7B5" w14:textId="5CC49C53" w:rsidR="00B728E6" w:rsidRPr="00684044" w:rsidRDefault="00B728E6" w:rsidP="00684044">
            <w:pPr>
              <w:jc w:val="both"/>
              <w:rPr>
                <w:rFonts w:cs="Arial"/>
                <w:sz w:val="20"/>
                <w:szCs w:val="20"/>
              </w:rPr>
            </w:pPr>
            <w:r w:rsidRPr="00684044">
              <w:rPr>
                <w:rFonts w:cs="Arial"/>
                <w:sz w:val="20"/>
                <w:szCs w:val="20"/>
              </w:rPr>
              <w:t>Street trees and open space planting is to provide generous shade for pedestrians in summer and allow for sunlight penetration to street level in winter.</w:t>
            </w:r>
          </w:p>
        </w:tc>
        <w:tc>
          <w:tcPr>
            <w:tcW w:w="4394" w:type="dxa"/>
          </w:tcPr>
          <w:p w14:paraId="510B9DDA" w14:textId="77777777" w:rsidR="006C1A6E" w:rsidRDefault="006C1A6E" w:rsidP="00684044">
            <w:pPr>
              <w:jc w:val="both"/>
              <w:rPr>
                <w:rFonts w:cs="Arial"/>
                <w:sz w:val="20"/>
                <w:szCs w:val="20"/>
              </w:rPr>
            </w:pPr>
          </w:p>
          <w:p w14:paraId="17B83A47" w14:textId="77777777" w:rsidR="006C1A6E" w:rsidRDefault="006C1A6E" w:rsidP="00684044">
            <w:pPr>
              <w:jc w:val="both"/>
              <w:rPr>
                <w:rFonts w:cs="Arial"/>
                <w:sz w:val="20"/>
                <w:szCs w:val="20"/>
              </w:rPr>
            </w:pPr>
          </w:p>
          <w:p w14:paraId="686F65FC" w14:textId="45B3A470" w:rsidR="00B728E6" w:rsidRPr="00684044" w:rsidRDefault="00B728E6" w:rsidP="00684044">
            <w:pPr>
              <w:jc w:val="both"/>
              <w:rPr>
                <w:rFonts w:cs="Arial"/>
                <w:sz w:val="20"/>
                <w:szCs w:val="20"/>
              </w:rPr>
            </w:pPr>
            <w:r w:rsidRPr="00684044">
              <w:rPr>
                <w:rFonts w:cs="Arial"/>
                <w:sz w:val="20"/>
                <w:szCs w:val="20"/>
              </w:rPr>
              <w:t xml:space="preserve">A detailed landscape plan has been prepared for the public domain areas. The landscape plan has been prepared consistent with the Public Domain Manual. </w:t>
            </w:r>
          </w:p>
          <w:p w14:paraId="14A858CE" w14:textId="77777777" w:rsidR="00B728E6" w:rsidRPr="00684044" w:rsidRDefault="00B728E6" w:rsidP="00684044">
            <w:pPr>
              <w:jc w:val="both"/>
              <w:rPr>
                <w:rFonts w:cs="Arial"/>
                <w:sz w:val="20"/>
                <w:szCs w:val="20"/>
              </w:rPr>
            </w:pPr>
          </w:p>
          <w:p w14:paraId="19638BAA" w14:textId="77777777" w:rsidR="00B728E6" w:rsidRPr="00684044" w:rsidRDefault="00B728E6" w:rsidP="00684044">
            <w:pPr>
              <w:jc w:val="both"/>
              <w:rPr>
                <w:rFonts w:cs="Arial"/>
                <w:sz w:val="20"/>
                <w:szCs w:val="20"/>
              </w:rPr>
            </w:pPr>
          </w:p>
          <w:p w14:paraId="1AF1AE69" w14:textId="77777777" w:rsidR="00B728E6" w:rsidRPr="00684044" w:rsidRDefault="00B728E6" w:rsidP="00684044">
            <w:pPr>
              <w:jc w:val="both"/>
              <w:rPr>
                <w:rFonts w:cs="Arial"/>
                <w:sz w:val="20"/>
                <w:szCs w:val="20"/>
              </w:rPr>
            </w:pPr>
          </w:p>
          <w:p w14:paraId="44BCA7B8" w14:textId="77777777" w:rsidR="00B728E6" w:rsidRPr="00684044" w:rsidRDefault="00B728E6" w:rsidP="00684044">
            <w:pPr>
              <w:jc w:val="both"/>
              <w:rPr>
                <w:rFonts w:cs="Arial"/>
                <w:sz w:val="20"/>
                <w:szCs w:val="20"/>
              </w:rPr>
            </w:pPr>
          </w:p>
          <w:p w14:paraId="147B12D1" w14:textId="77777777" w:rsidR="00B728E6" w:rsidRDefault="00B728E6" w:rsidP="00684044">
            <w:pPr>
              <w:jc w:val="both"/>
              <w:rPr>
                <w:rFonts w:cs="Arial"/>
                <w:sz w:val="20"/>
                <w:szCs w:val="20"/>
              </w:rPr>
            </w:pPr>
          </w:p>
          <w:p w14:paraId="5132B667" w14:textId="77777777" w:rsidR="006C1A6E" w:rsidRPr="00684044" w:rsidRDefault="006C1A6E" w:rsidP="00684044">
            <w:pPr>
              <w:jc w:val="both"/>
              <w:rPr>
                <w:rFonts w:cs="Arial"/>
                <w:sz w:val="20"/>
                <w:szCs w:val="20"/>
              </w:rPr>
            </w:pPr>
          </w:p>
          <w:p w14:paraId="11CFD05E" w14:textId="7DAE0CFE" w:rsidR="00B728E6" w:rsidRPr="00684044" w:rsidRDefault="00B728E6" w:rsidP="00684044">
            <w:pPr>
              <w:jc w:val="both"/>
              <w:rPr>
                <w:rFonts w:cs="Arial"/>
                <w:sz w:val="20"/>
                <w:szCs w:val="20"/>
              </w:rPr>
            </w:pPr>
            <w:r w:rsidRPr="00684044">
              <w:rPr>
                <w:rFonts w:cs="Arial"/>
                <w:sz w:val="20"/>
                <w:szCs w:val="20"/>
              </w:rPr>
              <w:t>Species selected allow for shade in summer and sunlight penetration in winter.</w:t>
            </w:r>
          </w:p>
        </w:tc>
        <w:tc>
          <w:tcPr>
            <w:tcW w:w="912" w:type="dxa"/>
          </w:tcPr>
          <w:p w14:paraId="2373345D" w14:textId="77777777" w:rsidR="006C1A6E" w:rsidRDefault="006C1A6E" w:rsidP="00684044">
            <w:pPr>
              <w:jc w:val="both"/>
              <w:rPr>
                <w:rFonts w:cs="Arial"/>
                <w:sz w:val="20"/>
                <w:szCs w:val="20"/>
              </w:rPr>
            </w:pPr>
          </w:p>
          <w:p w14:paraId="1B4E9328" w14:textId="77777777" w:rsidR="006C1A6E" w:rsidRDefault="006C1A6E" w:rsidP="00684044">
            <w:pPr>
              <w:jc w:val="both"/>
              <w:rPr>
                <w:rFonts w:cs="Arial"/>
                <w:sz w:val="20"/>
                <w:szCs w:val="20"/>
              </w:rPr>
            </w:pPr>
          </w:p>
          <w:p w14:paraId="380AFC92" w14:textId="15ACA54F" w:rsidR="00B728E6" w:rsidRPr="00684044" w:rsidRDefault="00B728E6" w:rsidP="00684044">
            <w:pPr>
              <w:jc w:val="both"/>
              <w:rPr>
                <w:rFonts w:cs="Arial"/>
                <w:sz w:val="20"/>
                <w:szCs w:val="20"/>
              </w:rPr>
            </w:pPr>
            <w:r w:rsidRPr="00684044">
              <w:rPr>
                <w:rFonts w:cs="Arial"/>
                <w:sz w:val="20"/>
                <w:szCs w:val="20"/>
              </w:rPr>
              <w:t>Yes.</w:t>
            </w:r>
          </w:p>
          <w:p w14:paraId="18883ECA" w14:textId="77777777" w:rsidR="00B728E6" w:rsidRPr="00684044" w:rsidRDefault="00B728E6" w:rsidP="00684044">
            <w:pPr>
              <w:jc w:val="both"/>
              <w:rPr>
                <w:rFonts w:cs="Arial"/>
                <w:sz w:val="20"/>
                <w:szCs w:val="20"/>
              </w:rPr>
            </w:pPr>
          </w:p>
          <w:p w14:paraId="3DDD8561" w14:textId="77777777" w:rsidR="00B728E6" w:rsidRPr="00684044" w:rsidRDefault="00B728E6" w:rsidP="00684044">
            <w:pPr>
              <w:jc w:val="both"/>
              <w:rPr>
                <w:rFonts w:cs="Arial"/>
                <w:sz w:val="20"/>
                <w:szCs w:val="20"/>
              </w:rPr>
            </w:pPr>
          </w:p>
          <w:p w14:paraId="7652A457" w14:textId="77777777" w:rsidR="00B728E6" w:rsidRPr="00684044" w:rsidRDefault="00B728E6" w:rsidP="00684044">
            <w:pPr>
              <w:jc w:val="both"/>
              <w:rPr>
                <w:rFonts w:cs="Arial"/>
                <w:sz w:val="20"/>
                <w:szCs w:val="20"/>
              </w:rPr>
            </w:pPr>
          </w:p>
          <w:p w14:paraId="5B779018" w14:textId="77777777" w:rsidR="00B728E6" w:rsidRPr="00684044" w:rsidRDefault="00B728E6" w:rsidP="00684044">
            <w:pPr>
              <w:jc w:val="both"/>
              <w:rPr>
                <w:rFonts w:cs="Arial"/>
                <w:sz w:val="20"/>
                <w:szCs w:val="20"/>
              </w:rPr>
            </w:pPr>
          </w:p>
          <w:p w14:paraId="14DFD78A" w14:textId="77777777" w:rsidR="00B728E6" w:rsidRPr="00684044" w:rsidRDefault="00B728E6" w:rsidP="00684044">
            <w:pPr>
              <w:jc w:val="both"/>
              <w:rPr>
                <w:rFonts w:cs="Arial"/>
                <w:sz w:val="20"/>
                <w:szCs w:val="20"/>
              </w:rPr>
            </w:pPr>
          </w:p>
          <w:p w14:paraId="6A5C9568" w14:textId="77777777" w:rsidR="00B728E6" w:rsidRPr="00684044" w:rsidRDefault="00B728E6" w:rsidP="00684044">
            <w:pPr>
              <w:jc w:val="both"/>
              <w:rPr>
                <w:rFonts w:cs="Arial"/>
                <w:sz w:val="20"/>
                <w:szCs w:val="20"/>
              </w:rPr>
            </w:pPr>
          </w:p>
          <w:p w14:paraId="7CDCB389" w14:textId="77777777" w:rsidR="00B728E6" w:rsidRDefault="00B728E6" w:rsidP="00684044">
            <w:pPr>
              <w:jc w:val="both"/>
              <w:rPr>
                <w:rFonts w:cs="Arial"/>
                <w:sz w:val="20"/>
                <w:szCs w:val="20"/>
              </w:rPr>
            </w:pPr>
          </w:p>
          <w:p w14:paraId="56FAD938" w14:textId="77777777" w:rsidR="006C1A6E" w:rsidRPr="00684044" w:rsidRDefault="006C1A6E" w:rsidP="00684044">
            <w:pPr>
              <w:jc w:val="both"/>
              <w:rPr>
                <w:rFonts w:cs="Arial"/>
                <w:sz w:val="20"/>
                <w:szCs w:val="20"/>
              </w:rPr>
            </w:pPr>
          </w:p>
          <w:p w14:paraId="39E0792B" w14:textId="77777777" w:rsidR="00B728E6" w:rsidRPr="00684044" w:rsidRDefault="00B728E6" w:rsidP="00684044">
            <w:pPr>
              <w:jc w:val="both"/>
              <w:rPr>
                <w:rFonts w:cs="Arial"/>
                <w:sz w:val="20"/>
                <w:szCs w:val="20"/>
              </w:rPr>
            </w:pPr>
          </w:p>
          <w:p w14:paraId="6C794FCE" w14:textId="19355B3F" w:rsidR="00B728E6" w:rsidRPr="00684044" w:rsidRDefault="00B728E6" w:rsidP="00684044">
            <w:pPr>
              <w:jc w:val="both"/>
              <w:rPr>
                <w:rFonts w:cs="Arial"/>
                <w:sz w:val="20"/>
                <w:szCs w:val="20"/>
              </w:rPr>
            </w:pPr>
            <w:r w:rsidRPr="00684044">
              <w:rPr>
                <w:rFonts w:cs="Arial"/>
                <w:sz w:val="20"/>
                <w:szCs w:val="20"/>
              </w:rPr>
              <w:t>Yes.</w:t>
            </w:r>
          </w:p>
        </w:tc>
      </w:tr>
      <w:tr w:rsidR="00B728E6" w:rsidRPr="00684044" w14:paraId="19729AF8" w14:textId="77777777" w:rsidTr="00EA6E67">
        <w:tc>
          <w:tcPr>
            <w:tcW w:w="3936" w:type="dxa"/>
          </w:tcPr>
          <w:p w14:paraId="66A9EBB3" w14:textId="77777777" w:rsidR="00B728E6" w:rsidRPr="006C1A6E" w:rsidRDefault="00B728E6" w:rsidP="00684044">
            <w:pPr>
              <w:jc w:val="both"/>
              <w:rPr>
                <w:rFonts w:cs="Arial"/>
                <w:b/>
                <w:bCs/>
                <w:sz w:val="20"/>
                <w:szCs w:val="20"/>
              </w:rPr>
            </w:pPr>
            <w:r w:rsidRPr="006C1A6E">
              <w:rPr>
                <w:rFonts w:cs="Arial"/>
                <w:b/>
                <w:bCs/>
                <w:sz w:val="20"/>
                <w:szCs w:val="20"/>
              </w:rPr>
              <w:t>6.0 Environmentally Sustainable Development Principles</w:t>
            </w:r>
          </w:p>
          <w:p w14:paraId="1FC430CF" w14:textId="77777777" w:rsidR="00B728E6" w:rsidRPr="00684044" w:rsidRDefault="00B728E6" w:rsidP="00684044">
            <w:pPr>
              <w:jc w:val="both"/>
              <w:rPr>
                <w:rFonts w:cs="Arial"/>
                <w:sz w:val="20"/>
                <w:szCs w:val="20"/>
              </w:rPr>
            </w:pPr>
          </w:p>
          <w:p w14:paraId="693D81A9" w14:textId="2EFA33D0" w:rsidR="00B728E6" w:rsidRPr="00684044" w:rsidRDefault="00B728E6" w:rsidP="00684044">
            <w:pPr>
              <w:jc w:val="both"/>
              <w:rPr>
                <w:rFonts w:cs="Arial"/>
                <w:sz w:val="20"/>
                <w:szCs w:val="20"/>
              </w:rPr>
            </w:pPr>
            <w:r w:rsidRPr="00684044">
              <w:rPr>
                <w:rFonts w:cs="Arial"/>
                <w:sz w:val="20"/>
                <w:szCs w:val="20"/>
              </w:rPr>
              <w:t xml:space="preserve">All new retail, commercial and </w:t>
            </w:r>
            <w:proofErr w:type="gramStart"/>
            <w:r w:rsidRPr="00684044">
              <w:rPr>
                <w:rFonts w:cs="Arial"/>
                <w:sz w:val="20"/>
                <w:szCs w:val="20"/>
              </w:rPr>
              <w:t>mixed use</w:t>
            </w:r>
            <w:proofErr w:type="gramEnd"/>
            <w:r w:rsidRPr="00684044">
              <w:rPr>
                <w:rFonts w:cs="Arial"/>
                <w:sz w:val="20"/>
                <w:szCs w:val="20"/>
              </w:rPr>
              <w:t xml:space="preserve"> buildings must achieve a minimum 4 star Green Star rating from the Green Council of Australia. An Energy Efficiency report is to be provided to Council as part of the Development Application for the development proposal. Matters to be considered as part of an Energy Efficiency report are provided at Attachment B of this Plan.</w:t>
            </w:r>
          </w:p>
        </w:tc>
        <w:tc>
          <w:tcPr>
            <w:tcW w:w="4394" w:type="dxa"/>
          </w:tcPr>
          <w:p w14:paraId="293C053D" w14:textId="77777777" w:rsidR="006C1A6E" w:rsidRDefault="006C1A6E" w:rsidP="00684044">
            <w:pPr>
              <w:jc w:val="both"/>
              <w:rPr>
                <w:rFonts w:cs="Arial"/>
                <w:sz w:val="20"/>
                <w:szCs w:val="20"/>
              </w:rPr>
            </w:pPr>
          </w:p>
          <w:p w14:paraId="1F27B4D7" w14:textId="77777777" w:rsidR="006C1A6E" w:rsidRDefault="006C1A6E" w:rsidP="00684044">
            <w:pPr>
              <w:jc w:val="both"/>
              <w:rPr>
                <w:rFonts w:cs="Arial"/>
                <w:sz w:val="20"/>
                <w:szCs w:val="20"/>
              </w:rPr>
            </w:pPr>
          </w:p>
          <w:p w14:paraId="39CDFD20" w14:textId="77777777" w:rsidR="006C1A6E" w:rsidRDefault="006C1A6E" w:rsidP="00684044">
            <w:pPr>
              <w:jc w:val="both"/>
              <w:rPr>
                <w:rFonts w:cs="Arial"/>
                <w:sz w:val="20"/>
                <w:szCs w:val="20"/>
              </w:rPr>
            </w:pPr>
          </w:p>
          <w:p w14:paraId="12316A76" w14:textId="51515F9D" w:rsidR="00B728E6" w:rsidRPr="00684044" w:rsidRDefault="00B728E6" w:rsidP="00684044">
            <w:pPr>
              <w:jc w:val="both"/>
              <w:rPr>
                <w:rFonts w:cs="Arial"/>
                <w:sz w:val="20"/>
                <w:szCs w:val="20"/>
              </w:rPr>
            </w:pPr>
            <w:r w:rsidRPr="00684044">
              <w:rPr>
                <w:rFonts w:cs="Arial"/>
                <w:sz w:val="20"/>
                <w:szCs w:val="20"/>
              </w:rPr>
              <w:t>A detailed Environmental Sustainability Design has been prepared in association with this application by ADP Consulting.</w:t>
            </w:r>
          </w:p>
          <w:p w14:paraId="0CCDFE6C" w14:textId="77777777" w:rsidR="00B728E6" w:rsidRPr="00684044" w:rsidRDefault="00B728E6" w:rsidP="00684044">
            <w:pPr>
              <w:jc w:val="both"/>
              <w:rPr>
                <w:rFonts w:cs="Arial"/>
                <w:sz w:val="20"/>
                <w:szCs w:val="20"/>
              </w:rPr>
            </w:pPr>
          </w:p>
          <w:p w14:paraId="77A42BE0" w14:textId="2E748E77" w:rsidR="00B728E6" w:rsidRPr="00684044" w:rsidRDefault="00B728E6" w:rsidP="00684044">
            <w:pPr>
              <w:jc w:val="both"/>
              <w:rPr>
                <w:rFonts w:cs="Arial"/>
                <w:sz w:val="20"/>
                <w:szCs w:val="20"/>
              </w:rPr>
            </w:pPr>
            <w:r w:rsidRPr="00684044">
              <w:rPr>
                <w:rFonts w:cs="Arial"/>
                <w:sz w:val="20"/>
                <w:szCs w:val="20"/>
              </w:rPr>
              <w:t xml:space="preserve">The report demonstrates general compliance with the objectives of sustainable development strategies and sufficiently to addresses ESD requirements for the Development Application. </w:t>
            </w:r>
          </w:p>
        </w:tc>
        <w:tc>
          <w:tcPr>
            <w:tcW w:w="912" w:type="dxa"/>
          </w:tcPr>
          <w:p w14:paraId="7A4F434E" w14:textId="77777777" w:rsidR="006C1A6E" w:rsidRDefault="006C1A6E" w:rsidP="00684044">
            <w:pPr>
              <w:jc w:val="both"/>
              <w:rPr>
                <w:rFonts w:cs="Arial"/>
                <w:sz w:val="20"/>
                <w:szCs w:val="20"/>
              </w:rPr>
            </w:pPr>
          </w:p>
          <w:p w14:paraId="252E7EDA" w14:textId="77777777" w:rsidR="006C1A6E" w:rsidRDefault="006C1A6E" w:rsidP="00684044">
            <w:pPr>
              <w:jc w:val="both"/>
              <w:rPr>
                <w:rFonts w:cs="Arial"/>
                <w:sz w:val="20"/>
                <w:szCs w:val="20"/>
              </w:rPr>
            </w:pPr>
          </w:p>
          <w:p w14:paraId="40C8A1DE" w14:textId="77777777" w:rsidR="006C1A6E" w:rsidRDefault="006C1A6E" w:rsidP="00684044">
            <w:pPr>
              <w:jc w:val="both"/>
              <w:rPr>
                <w:rFonts w:cs="Arial"/>
                <w:sz w:val="20"/>
                <w:szCs w:val="20"/>
              </w:rPr>
            </w:pPr>
          </w:p>
          <w:p w14:paraId="0F9D2077" w14:textId="03C53D2D" w:rsidR="00B728E6" w:rsidRPr="00684044" w:rsidRDefault="00B728E6" w:rsidP="00684044">
            <w:pPr>
              <w:jc w:val="both"/>
              <w:rPr>
                <w:rFonts w:cs="Arial"/>
                <w:sz w:val="20"/>
                <w:szCs w:val="20"/>
              </w:rPr>
            </w:pPr>
            <w:r w:rsidRPr="00684044">
              <w:rPr>
                <w:rFonts w:cs="Arial"/>
                <w:sz w:val="20"/>
                <w:szCs w:val="20"/>
              </w:rPr>
              <w:t>Yes.</w:t>
            </w:r>
          </w:p>
          <w:p w14:paraId="70341766" w14:textId="77777777" w:rsidR="00B728E6" w:rsidRPr="00684044" w:rsidRDefault="00B728E6" w:rsidP="00684044">
            <w:pPr>
              <w:jc w:val="both"/>
              <w:rPr>
                <w:rFonts w:cs="Arial"/>
                <w:sz w:val="20"/>
                <w:szCs w:val="20"/>
              </w:rPr>
            </w:pPr>
          </w:p>
        </w:tc>
      </w:tr>
      <w:tr w:rsidR="00B728E6" w:rsidRPr="00684044" w14:paraId="238502A9" w14:textId="77777777" w:rsidTr="00EA6E67">
        <w:tc>
          <w:tcPr>
            <w:tcW w:w="3936" w:type="dxa"/>
          </w:tcPr>
          <w:p w14:paraId="7814F7BA" w14:textId="77777777" w:rsidR="005D770F" w:rsidRPr="006C1A6E" w:rsidRDefault="005D770F" w:rsidP="00684044">
            <w:pPr>
              <w:jc w:val="both"/>
              <w:rPr>
                <w:rFonts w:cs="Arial"/>
                <w:b/>
                <w:bCs/>
                <w:sz w:val="20"/>
                <w:szCs w:val="20"/>
              </w:rPr>
            </w:pPr>
            <w:r w:rsidRPr="006C1A6E">
              <w:rPr>
                <w:rFonts w:cs="Arial"/>
                <w:b/>
                <w:bCs/>
                <w:sz w:val="20"/>
                <w:szCs w:val="20"/>
              </w:rPr>
              <w:t>7.1 Built Form Articulation</w:t>
            </w:r>
          </w:p>
          <w:p w14:paraId="57709F91" w14:textId="77777777" w:rsidR="005D770F" w:rsidRPr="00684044" w:rsidRDefault="005D770F" w:rsidP="00684044">
            <w:pPr>
              <w:jc w:val="both"/>
              <w:rPr>
                <w:rFonts w:cs="Arial"/>
                <w:sz w:val="20"/>
                <w:szCs w:val="20"/>
              </w:rPr>
            </w:pPr>
          </w:p>
          <w:p w14:paraId="2DA6F508" w14:textId="605AA422" w:rsidR="00B728E6" w:rsidRPr="00684044" w:rsidRDefault="005D770F" w:rsidP="006C1A6E">
            <w:pPr>
              <w:jc w:val="both"/>
              <w:rPr>
                <w:rFonts w:cs="Arial"/>
                <w:sz w:val="20"/>
                <w:szCs w:val="20"/>
              </w:rPr>
            </w:pPr>
            <w:r w:rsidRPr="00684044">
              <w:rPr>
                <w:rFonts w:cs="Arial"/>
                <w:sz w:val="20"/>
                <w:szCs w:val="20"/>
              </w:rPr>
              <w:t xml:space="preserve">Articulation zones should be provided to compliment the building mass and </w:t>
            </w:r>
            <w:proofErr w:type="spellStart"/>
            <w:r w:rsidRPr="00684044">
              <w:rPr>
                <w:rFonts w:cs="Arial"/>
                <w:sz w:val="20"/>
                <w:szCs w:val="20"/>
              </w:rPr>
              <w:t>emphasise</w:t>
            </w:r>
            <w:proofErr w:type="spellEnd"/>
            <w:r w:rsidRPr="00684044">
              <w:rPr>
                <w:rFonts w:cs="Arial"/>
                <w:sz w:val="20"/>
                <w:szCs w:val="20"/>
              </w:rPr>
              <w:t xml:space="preserve"> key design elements such as entrance points and respond to environmental conditions including solar access, noise, </w:t>
            </w:r>
            <w:proofErr w:type="gramStart"/>
            <w:r w:rsidRPr="00684044">
              <w:rPr>
                <w:rFonts w:cs="Arial"/>
                <w:sz w:val="20"/>
                <w:szCs w:val="20"/>
              </w:rPr>
              <w:t>privacy</w:t>
            </w:r>
            <w:proofErr w:type="gramEnd"/>
            <w:r w:rsidRPr="00684044">
              <w:rPr>
                <w:rFonts w:cs="Arial"/>
                <w:sz w:val="20"/>
                <w:szCs w:val="20"/>
              </w:rPr>
              <w:t xml:space="preserve"> and views.</w:t>
            </w:r>
          </w:p>
        </w:tc>
        <w:tc>
          <w:tcPr>
            <w:tcW w:w="4394" w:type="dxa"/>
          </w:tcPr>
          <w:p w14:paraId="6DEBC543" w14:textId="77777777" w:rsidR="006C1A6E" w:rsidRDefault="006C1A6E" w:rsidP="00684044">
            <w:pPr>
              <w:jc w:val="both"/>
              <w:rPr>
                <w:rFonts w:cs="Arial"/>
                <w:sz w:val="20"/>
                <w:szCs w:val="20"/>
              </w:rPr>
            </w:pPr>
          </w:p>
          <w:p w14:paraId="35578E97" w14:textId="77777777" w:rsidR="006C1A6E" w:rsidRDefault="006C1A6E" w:rsidP="00684044">
            <w:pPr>
              <w:jc w:val="both"/>
              <w:rPr>
                <w:rFonts w:cs="Arial"/>
                <w:sz w:val="20"/>
                <w:szCs w:val="20"/>
              </w:rPr>
            </w:pPr>
          </w:p>
          <w:p w14:paraId="7912ED13" w14:textId="7B06194F" w:rsidR="00B728E6" w:rsidRPr="00684044" w:rsidRDefault="005D770F" w:rsidP="00684044">
            <w:pPr>
              <w:jc w:val="both"/>
              <w:rPr>
                <w:rFonts w:cs="Arial"/>
                <w:sz w:val="20"/>
                <w:szCs w:val="20"/>
              </w:rPr>
            </w:pPr>
            <w:r w:rsidRPr="00684044">
              <w:rPr>
                <w:rFonts w:cs="Arial"/>
                <w:sz w:val="20"/>
                <w:szCs w:val="20"/>
              </w:rPr>
              <w:t>The built form demonstrates articulation to the building facades which highlight the main entrance areas and responds to environmental conditions.</w:t>
            </w:r>
          </w:p>
        </w:tc>
        <w:tc>
          <w:tcPr>
            <w:tcW w:w="912" w:type="dxa"/>
          </w:tcPr>
          <w:p w14:paraId="08C6B759" w14:textId="77777777" w:rsidR="006C1A6E" w:rsidRDefault="006C1A6E" w:rsidP="00684044">
            <w:pPr>
              <w:jc w:val="both"/>
              <w:rPr>
                <w:rFonts w:cs="Arial"/>
                <w:sz w:val="20"/>
                <w:szCs w:val="20"/>
              </w:rPr>
            </w:pPr>
          </w:p>
          <w:p w14:paraId="726872C2" w14:textId="77777777" w:rsidR="006C1A6E" w:rsidRDefault="006C1A6E" w:rsidP="00684044">
            <w:pPr>
              <w:jc w:val="both"/>
              <w:rPr>
                <w:rFonts w:cs="Arial"/>
                <w:sz w:val="20"/>
                <w:szCs w:val="20"/>
              </w:rPr>
            </w:pPr>
          </w:p>
          <w:p w14:paraId="6EDC8BA9" w14:textId="4A74803D" w:rsidR="005D770F" w:rsidRPr="00684044" w:rsidRDefault="005D770F" w:rsidP="00684044">
            <w:pPr>
              <w:jc w:val="both"/>
              <w:rPr>
                <w:rFonts w:cs="Arial"/>
                <w:sz w:val="20"/>
                <w:szCs w:val="20"/>
              </w:rPr>
            </w:pPr>
            <w:r w:rsidRPr="00684044">
              <w:rPr>
                <w:rFonts w:cs="Arial"/>
                <w:sz w:val="20"/>
                <w:szCs w:val="20"/>
              </w:rPr>
              <w:t>Yes.</w:t>
            </w:r>
          </w:p>
          <w:p w14:paraId="661DE271" w14:textId="77777777" w:rsidR="00B728E6" w:rsidRPr="00684044" w:rsidRDefault="00B728E6" w:rsidP="00684044">
            <w:pPr>
              <w:jc w:val="both"/>
              <w:rPr>
                <w:rFonts w:cs="Arial"/>
                <w:sz w:val="20"/>
                <w:szCs w:val="20"/>
              </w:rPr>
            </w:pPr>
          </w:p>
        </w:tc>
      </w:tr>
      <w:tr w:rsidR="00B728E6" w:rsidRPr="00684044" w14:paraId="0F8959B9" w14:textId="77777777" w:rsidTr="00EA6E67">
        <w:tc>
          <w:tcPr>
            <w:tcW w:w="3936" w:type="dxa"/>
          </w:tcPr>
          <w:p w14:paraId="05661860" w14:textId="77777777" w:rsidR="005D770F" w:rsidRPr="006C1A6E" w:rsidRDefault="005D770F" w:rsidP="00684044">
            <w:pPr>
              <w:jc w:val="both"/>
              <w:rPr>
                <w:rFonts w:cs="Arial"/>
                <w:b/>
                <w:bCs/>
                <w:sz w:val="20"/>
                <w:szCs w:val="20"/>
              </w:rPr>
            </w:pPr>
            <w:r w:rsidRPr="006C1A6E">
              <w:rPr>
                <w:rFonts w:cs="Arial"/>
                <w:b/>
                <w:bCs/>
                <w:sz w:val="20"/>
                <w:szCs w:val="20"/>
              </w:rPr>
              <w:t>7.2 Architectural Character</w:t>
            </w:r>
          </w:p>
          <w:p w14:paraId="38C1DA44" w14:textId="77777777" w:rsidR="005D770F" w:rsidRPr="00684044" w:rsidRDefault="005D770F" w:rsidP="00684044">
            <w:pPr>
              <w:jc w:val="both"/>
              <w:rPr>
                <w:rFonts w:cs="Arial"/>
                <w:sz w:val="20"/>
                <w:szCs w:val="20"/>
              </w:rPr>
            </w:pPr>
          </w:p>
          <w:p w14:paraId="7FDF2FCD" w14:textId="77777777" w:rsidR="005D770F" w:rsidRPr="00684044" w:rsidRDefault="005D770F" w:rsidP="00684044">
            <w:pPr>
              <w:jc w:val="both"/>
              <w:rPr>
                <w:rFonts w:cs="Arial"/>
                <w:sz w:val="20"/>
                <w:szCs w:val="20"/>
              </w:rPr>
            </w:pPr>
            <w:r w:rsidRPr="00684044">
              <w:rPr>
                <w:rFonts w:cs="Arial"/>
                <w:sz w:val="20"/>
                <w:szCs w:val="20"/>
              </w:rPr>
              <w:t>Articulation and Corners: Buildings at Oran Park Town Centre are to generally align with street edges, be articulated in their façade treatments and express corners in design.</w:t>
            </w:r>
          </w:p>
          <w:p w14:paraId="3039C828" w14:textId="77777777" w:rsidR="005D770F" w:rsidRPr="00684044" w:rsidRDefault="005D770F" w:rsidP="00684044">
            <w:pPr>
              <w:jc w:val="both"/>
              <w:rPr>
                <w:rFonts w:cs="Arial"/>
                <w:sz w:val="20"/>
                <w:szCs w:val="20"/>
              </w:rPr>
            </w:pPr>
          </w:p>
          <w:p w14:paraId="33C06399" w14:textId="77777777" w:rsidR="005D770F" w:rsidRPr="00684044" w:rsidRDefault="005D770F" w:rsidP="00684044">
            <w:pPr>
              <w:jc w:val="both"/>
              <w:rPr>
                <w:rFonts w:cs="Arial"/>
                <w:sz w:val="20"/>
                <w:szCs w:val="20"/>
              </w:rPr>
            </w:pPr>
            <w:r w:rsidRPr="00684044">
              <w:rPr>
                <w:rFonts w:cs="Arial"/>
                <w:sz w:val="20"/>
                <w:szCs w:val="20"/>
              </w:rPr>
              <w:t xml:space="preserve">Corners are to be visually prominent and may be reinforced by </w:t>
            </w:r>
            <w:proofErr w:type="gramStart"/>
            <w:r w:rsidRPr="00684044">
              <w:rPr>
                <w:rFonts w:cs="Arial"/>
                <w:sz w:val="20"/>
                <w:szCs w:val="20"/>
              </w:rPr>
              <w:t>one and two story</w:t>
            </w:r>
            <w:proofErr w:type="gramEnd"/>
            <w:r w:rsidRPr="00684044">
              <w:rPr>
                <w:rFonts w:cs="Arial"/>
                <w:sz w:val="20"/>
                <w:szCs w:val="20"/>
              </w:rPr>
              <w:t xml:space="preserve"> verandas / balconies which turn the corner in a traditional manner.</w:t>
            </w:r>
          </w:p>
          <w:p w14:paraId="76B9BFD7" w14:textId="77777777" w:rsidR="005D770F" w:rsidRPr="00684044" w:rsidRDefault="005D770F" w:rsidP="00684044">
            <w:pPr>
              <w:jc w:val="both"/>
              <w:rPr>
                <w:rFonts w:cs="Arial"/>
                <w:sz w:val="20"/>
                <w:szCs w:val="20"/>
              </w:rPr>
            </w:pPr>
          </w:p>
          <w:p w14:paraId="4F01A473" w14:textId="77777777" w:rsidR="005D770F" w:rsidRPr="00684044" w:rsidRDefault="005D770F" w:rsidP="00684044">
            <w:pPr>
              <w:jc w:val="both"/>
              <w:rPr>
                <w:rFonts w:cs="Arial"/>
                <w:sz w:val="20"/>
                <w:szCs w:val="20"/>
              </w:rPr>
            </w:pPr>
            <w:r w:rsidRPr="00684044">
              <w:rPr>
                <w:rFonts w:cs="Arial"/>
                <w:sz w:val="20"/>
                <w:szCs w:val="20"/>
              </w:rPr>
              <w:t xml:space="preserve">Building Interface: The interface between the building and the public domain is to </w:t>
            </w:r>
            <w:r w:rsidRPr="00684044">
              <w:rPr>
                <w:rFonts w:cs="Arial"/>
                <w:sz w:val="20"/>
                <w:szCs w:val="20"/>
              </w:rPr>
              <w:lastRenderedPageBreak/>
              <w:t>be designed to create active safer streets, to encourage flexibility in design for changing uses at ground level and provide weather protection for pedestrian amenity. Residential apartments above Town Centre streets will provide opportunities for casual surveillance.</w:t>
            </w:r>
          </w:p>
          <w:p w14:paraId="0D0EA7AC" w14:textId="77777777" w:rsidR="005D770F" w:rsidRPr="00684044" w:rsidRDefault="005D770F" w:rsidP="00684044">
            <w:pPr>
              <w:jc w:val="both"/>
              <w:rPr>
                <w:rFonts w:cs="Arial"/>
                <w:sz w:val="20"/>
                <w:szCs w:val="20"/>
              </w:rPr>
            </w:pPr>
          </w:p>
          <w:p w14:paraId="06432770" w14:textId="77777777" w:rsidR="005D770F" w:rsidRPr="00684044" w:rsidRDefault="005D770F" w:rsidP="00684044">
            <w:pPr>
              <w:jc w:val="both"/>
              <w:rPr>
                <w:rFonts w:cs="Arial"/>
                <w:sz w:val="20"/>
                <w:szCs w:val="20"/>
              </w:rPr>
            </w:pPr>
            <w:r w:rsidRPr="00684044">
              <w:rPr>
                <w:rFonts w:cs="Arial"/>
                <w:sz w:val="20"/>
                <w:szCs w:val="20"/>
              </w:rPr>
              <w:t>Building facades are to be designed to accentuate key architectural features and clearly delineate points of interest such as building entries, vertical and horizontal elements.</w:t>
            </w:r>
          </w:p>
          <w:p w14:paraId="594C9EC5" w14:textId="77777777" w:rsidR="005D770F" w:rsidRPr="00684044" w:rsidRDefault="005D770F" w:rsidP="00684044">
            <w:pPr>
              <w:jc w:val="both"/>
              <w:rPr>
                <w:rFonts w:cs="Arial"/>
                <w:sz w:val="20"/>
                <w:szCs w:val="20"/>
              </w:rPr>
            </w:pPr>
          </w:p>
          <w:p w14:paraId="6B73D669" w14:textId="77777777" w:rsidR="005D770F" w:rsidRPr="00684044" w:rsidRDefault="005D770F" w:rsidP="00684044">
            <w:pPr>
              <w:jc w:val="both"/>
              <w:rPr>
                <w:rFonts w:cs="Arial"/>
                <w:sz w:val="20"/>
                <w:szCs w:val="20"/>
              </w:rPr>
            </w:pPr>
            <w:r w:rsidRPr="00684044">
              <w:rPr>
                <w:rFonts w:cs="Arial"/>
                <w:sz w:val="20"/>
                <w:szCs w:val="20"/>
              </w:rPr>
              <w:t>Building facades are to incorporate a variety of finishes and materials which provide visual relief to the built form.</w:t>
            </w:r>
          </w:p>
          <w:p w14:paraId="55F57B18" w14:textId="77777777" w:rsidR="005D770F" w:rsidRPr="00684044" w:rsidRDefault="005D770F" w:rsidP="00684044">
            <w:pPr>
              <w:jc w:val="both"/>
              <w:rPr>
                <w:rFonts w:cs="Arial"/>
                <w:sz w:val="20"/>
                <w:szCs w:val="20"/>
              </w:rPr>
            </w:pPr>
          </w:p>
          <w:p w14:paraId="3FFFFB4B" w14:textId="2D6835FE" w:rsidR="00B728E6" w:rsidRPr="00684044" w:rsidRDefault="005D770F" w:rsidP="00684044">
            <w:pPr>
              <w:jc w:val="both"/>
              <w:rPr>
                <w:rFonts w:cs="Arial"/>
                <w:sz w:val="20"/>
                <w:szCs w:val="20"/>
              </w:rPr>
            </w:pPr>
            <w:r w:rsidRPr="00684044">
              <w:rPr>
                <w:rFonts w:cs="Arial"/>
                <w:sz w:val="20"/>
                <w:szCs w:val="20"/>
              </w:rPr>
              <w:t xml:space="preserve">A diverse palette of durable and </w:t>
            </w:r>
            <w:proofErr w:type="gramStart"/>
            <w:r w:rsidRPr="00684044">
              <w:rPr>
                <w:rFonts w:cs="Arial"/>
                <w:sz w:val="20"/>
                <w:szCs w:val="20"/>
              </w:rPr>
              <w:t>cost efficient</w:t>
            </w:r>
            <w:proofErr w:type="gramEnd"/>
            <w:r w:rsidRPr="00684044">
              <w:rPr>
                <w:rFonts w:cs="Arial"/>
                <w:sz w:val="20"/>
                <w:szCs w:val="20"/>
              </w:rPr>
              <w:t xml:space="preserve"> external materials exploring a contemporary urban character whilst representing themes of Australian local character should be used. A range of materials is to introduce a fine grain façade treatment along street edges.</w:t>
            </w:r>
          </w:p>
        </w:tc>
        <w:tc>
          <w:tcPr>
            <w:tcW w:w="4394" w:type="dxa"/>
          </w:tcPr>
          <w:p w14:paraId="33A36F47" w14:textId="77777777" w:rsidR="006C1A6E" w:rsidRDefault="006C1A6E" w:rsidP="00684044">
            <w:pPr>
              <w:jc w:val="both"/>
              <w:rPr>
                <w:rFonts w:cs="Arial"/>
                <w:sz w:val="20"/>
                <w:szCs w:val="20"/>
              </w:rPr>
            </w:pPr>
          </w:p>
          <w:p w14:paraId="7016FB59" w14:textId="77777777" w:rsidR="006C1A6E" w:rsidRDefault="006C1A6E" w:rsidP="00684044">
            <w:pPr>
              <w:jc w:val="both"/>
              <w:rPr>
                <w:rFonts w:cs="Arial"/>
                <w:sz w:val="20"/>
                <w:szCs w:val="20"/>
              </w:rPr>
            </w:pPr>
          </w:p>
          <w:p w14:paraId="07B9352F" w14:textId="1FF0B330" w:rsidR="005D770F" w:rsidRPr="00684044" w:rsidRDefault="005D770F" w:rsidP="00684044">
            <w:pPr>
              <w:jc w:val="both"/>
              <w:rPr>
                <w:rFonts w:cs="Arial"/>
                <w:sz w:val="20"/>
                <w:szCs w:val="20"/>
              </w:rPr>
            </w:pPr>
            <w:r w:rsidRPr="00684044">
              <w:rPr>
                <w:rFonts w:cs="Arial"/>
                <w:sz w:val="20"/>
                <w:szCs w:val="20"/>
              </w:rPr>
              <w:t xml:space="preserve">The building has been designed to align with street edges and provides articulation to the façade which </w:t>
            </w:r>
            <w:proofErr w:type="spellStart"/>
            <w:r w:rsidRPr="00684044">
              <w:rPr>
                <w:rFonts w:cs="Arial"/>
                <w:sz w:val="20"/>
                <w:szCs w:val="20"/>
              </w:rPr>
              <w:t>emphasises</w:t>
            </w:r>
            <w:proofErr w:type="spellEnd"/>
            <w:r w:rsidRPr="00684044">
              <w:rPr>
                <w:rFonts w:cs="Arial"/>
                <w:sz w:val="20"/>
                <w:szCs w:val="20"/>
              </w:rPr>
              <w:t xml:space="preserve"> corner elements. </w:t>
            </w:r>
          </w:p>
          <w:p w14:paraId="673A0398" w14:textId="77777777" w:rsidR="005D770F" w:rsidRPr="00684044" w:rsidRDefault="005D770F" w:rsidP="00684044">
            <w:pPr>
              <w:jc w:val="both"/>
              <w:rPr>
                <w:rFonts w:cs="Arial"/>
                <w:sz w:val="20"/>
                <w:szCs w:val="20"/>
              </w:rPr>
            </w:pPr>
          </w:p>
          <w:p w14:paraId="37A8CEE9" w14:textId="77777777" w:rsidR="005D770F" w:rsidRDefault="005D770F" w:rsidP="00684044">
            <w:pPr>
              <w:jc w:val="both"/>
              <w:rPr>
                <w:rFonts w:cs="Arial"/>
                <w:sz w:val="20"/>
                <w:szCs w:val="20"/>
              </w:rPr>
            </w:pPr>
          </w:p>
          <w:p w14:paraId="5102E048" w14:textId="77777777" w:rsidR="006C1A6E" w:rsidRPr="00684044" w:rsidRDefault="006C1A6E" w:rsidP="00684044">
            <w:pPr>
              <w:jc w:val="both"/>
              <w:rPr>
                <w:rFonts w:cs="Arial"/>
                <w:sz w:val="20"/>
                <w:szCs w:val="20"/>
              </w:rPr>
            </w:pPr>
          </w:p>
          <w:p w14:paraId="6216A1AD" w14:textId="77777777" w:rsidR="005D770F" w:rsidRPr="00684044" w:rsidRDefault="005D770F" w:rsidP="00684044">
            <w:pPr>
              <w:jc w:val="both"/>
              <w:rPr>
                <w:rFonts w:cs="Arial"/>
                <w:sz w:val="20"/>
                <w:szCs w:val="20"/>
              </w:rPr>
            </w:pPr>
            <w:r w:rsidRPr="00684044">
              <w:rPr>
                <w:rFonts w:cs="Arial"/>
                <w:sz w:val="20"/>
                <w:szCs w:val="20"/>
              </w:rPr>
              <w:t xml:space="preserve">The south-east corner is celebrated through balcony designs and articulated building form. </w:t>
            </w:r>
          </w:p>
          <w:p w14:paraId="19454C4E" w14:textId="77777777" w:rsidR="005D770F" w:rsidRPr="00684044" w:rsidRDefault="005D770F" w:rsidP="00684044">
            <w:pPr>
              <w:jc w:val="both"/>
              <w:rPr>
                <w:rFonts w:cs="Arial"/>
                <w:sz w:val="20"/>
                <w:szCs w:val="20"/>
              </w:rPr>
            </w:pPr>
          </w:p>
          <w:p w14:paraId="128D19BD" w14:textId="77777777" w:rsidR="005D770F" w:rsidRPr="00684044" w:rsidRDefault="005D770F" w:rsidP="00684044">
            <w:pPr>
              <w:jc w:val="both"/>
              <w:rPr>
                <w:rFonts w:cs="Arial"/>
                <w:sz w:val="20"/>
                <w:szCs w:val="20"/>
              </w:rPr>
            </w:pPr>
          </w:p>
          <w:p w14:paraId="4A21337D" w14:textId="77777777" w:rsidR="005D770F" w:rsidRPr="00684044" w:rsidRDefault="005D770F" w:rsidP="00684044">
            <w:pPr>
              <w:jc w:val="both"/>
              <w:rPr>
                <w:rFonts w:cs="Arial"/>
                <w:sz w:val="20"/>
                <w:szCs w:val="20"/>
              </w:rPr>
            </w:pPr>
          </w:p>
          <w:p w14:paraId="76C1155A" w14:textId="77777777" w:rsidR="005D770F" w:rsidRPr="00684044" w:rsidRDefault="005D770F" w:rsidP="00684044">
            <w:pPr>
              <w:jc w:val="both"/>
              <w:rPr>
                <w:rFonts w:cs="Arial"/>
                <w:sz w:val="20"/>
                <w:szCs w:val="20"/>
              </w:rPr>
            </w:pPr>
            <w:r w:rsidRPr="00684044">
              <w:rPr>
                <w:rFonts w:cs="Arial"/>
                <w:sz w:val="20"/>
                <w:szCs w:val="20"/>
              </w:rPr>
              <w:t xml:space="preserve">The building, port cochere and landscape design of the public domain have been </w:t>
            </w:r>
            <w:r w:rsidRPr="00684044">
              <w:rPr>
                <w:rFonts w:cs="Arial"/>
                <w:sz w:val="20"/>
                <w:szCs w:val="20"/>
              </w:rPr>
              <w:lastRenderedPageBreak/>
              <w:t>designed and will be constructed concurrently to help ensure a seamless transition between the public and private domain.</w:t>
            </w:r>
          </w:p>
          <w:p w14:paraId="685D20D1" w14:textId="77777777" w:rsidR="005D770F" w:rsidRPr="00684044" w:rsidRDefault="005D770F" w:rsidP="00684044">
            <w:pPr>
              <w:jc w:val="both"/>
              <w:rPr>
                <w:rFonts w:cs="Arial"/>
                <w:sz w:val="20"/>
                <w:szCs w:val="20"/>
              </w:rPr>
            </w:pPr>
          </w:p>
          <w:p w14:paraId="57C0ED55" w14:textId="77777777" w:rsidR="005D770F" w:rsidRPr="00684044" w:rsidRDefault="005D770F" w:rsidP="00684044">
            <w:pPr>
              <w:jc w:val="both"/>
              <w:rPr>
                <w:rFonts w:cs="Arial"/>
                <w:sz w:val="20"/>
                <w:szCs w:val="20"/>
              </w:rPr>
            </w:pPr>
          </w:p>
          <w:p w14:paraId="1F5DB5F0" w14:textId="77777777" w:rsidR="005D770F" w:rsidRPr="00684044" w:rsidRDefault="005D770F" w:rsidP="00684044">
            <w:pPr>
              <w:jc w:val="both"/>
              <w:rPr>
                <w:rFonts w:cs="Arial"/>
                <w:sz w:val="20"/>
                <w:szCs w:val="20"/>
              </w:rPr>
            </w:pPr>
          </w:p>
          <w:p w14:paraId="69198CC8" w14:textId="77777777" w:rsidR="005D770F" w:rsidRDefault="005D770F" w:rsidP="00684044">
            <w:pPr>
              <w:jc w:val="both"/>
              <w:rPr>
                <w:rFonts w:cs="Arial"/>
                <w:sz w:val="20"/>
                <w:szCs w:val="20"/>
              </w:rPr>
            </w:pPr>
          </w:p>
          <w:p w14:paraId="540CEFE0" w14:textId="77777777" w:rsidR="006C1A6E" w:rsidRPr="00684044" w:rsidRDefault="006C1A6E" w:rsidP="00684044">
            <w:pPr>
              <w:jc w:val="both"/>
              <w:rPr>
                <w:rFonts w:cs="Arial"/>
                <w:sz w:val="20"/>
                <w:szCs w:val="20"/>
              </w:rPr>
            </w:pPr>
          </w:p>
          <w:p w14:paraId="143AB145" w14:textId="77777777" w:rsidR="005D770F" w:rsidRPr="00684044" w:rsidRDefault="005D770F" w:rsidP="00684044">
            <w:pPr>
              <w:jc w:val="both"/>
              <w:rPr>
                <w:rFonts w:cs="Arial"/>
                <w:sz w:val="20"/>
                <w:szCs w:val="20"/>
              </w:rPr>
            </w:pPr>
            <w:r w:rsidRPr="00684044">
              <w:rPr>
                <w:rFonts w:cs="Arial"/>
                <w:sz w:val="20"/>
                <w:szCs w:val="20"/>
              </w:rPr>
              <w:t>The building façade and structure has been designed to accentuate the key architectural features and entries. Building entries are further highlighted by elevated awnings and façade accentuation.</w:t>
            </w:r>
          </w:p>
          <w:p w14:paraId="2AAF6B06" w14:textId="77777777" w:rsidR="005D770F" w:rsidRPr="00684044" w:rsidRDefault="005D770F" w:rsidP="00684044">
            <w:pPr>
              <w:jc w:val="both"/>
              <w:rPr>
                <w:rFonts w:cs="Arial"/>
                <w:sz w:val="20"/>
                <w:szCs w:val="20"/>
              </w:rPr>
            </w:pPr>
          </w:p>
          <w:p w14:paraId="26A99F8C" w14:textId="77777777" w:rsidR="005D770F" w:rsidRPr="00684044" w:rsidRDefault="005D770F" w:rsidP="00684044">
            <w:pPr>
              <w:jc w:val="both"/>
              <w:rPr>
                <w:rFonts w:cs="Arial"/>
                <w:sz w:val="20"/>
                <w:szCs w:val="20"/>
              </w:rPr>
            </w:pPr>
            <w:r w:rsidRPr="00684044">
              <w:rPr>
                <w:rFonts w:cs="Arial"/>
                <w:sz w:val="20"/>
                <w:szCs w:val="20"/>
              </w:rPr>
              <w:t xml:space="preserve">The building façade incorporates a variety of </w:t>
            </w:r>
            <w:proofErr w:type="spellStart"/>
            <w:r w:rsidRPr="00684044">
              <w:rPr>
                <w:rFonts w:cs="Arial"/>
                <w:sz w:val="20"/>
                <w:szCs w:val="20"/>
              </w:rPr>
              <w:t>colours</w:t>
            </w:r>
            <w:proofErr w:type="spellEnd"/>
            <w:r w:rsidRPr="00684044">
              <w:rPr>
                <w:rFonts w:cs="Arial"/>
                <w:sz w:val="20"/>
                <w:szCs w:val="20"/>
              </w:rPr>
              <w:t xml:space="preserve"> and materials to provide a vibrant and attractive streetscape presentation.</w:t>
            </w:r>
          </w:p>
          <w:p w14:paraId="545A7395" w14:textId="77777777" w:rsidR="005D770F" w:rsidRPr="00684044" w:rsidRDefault="005D770F" w:rsidP="00684044">
            <w:pPr>
              <w:jc w:val="both"/>
              <w:rPr>
                <w:rFonts w:cs="Arial"/>
                <w:sz w:val="20"/>
                <w:szCs w:val="20"/>
              </w:rPr>
            </w:pPr>
          </w:p>
          <w:p w14:paraId="2D10FE09" w14:textId="77777777" w:rsidR="005D770F" w:rsidRPr="00684044" w:rsidRDefault="005D770F" w:rsidP="00684044">
            <w:pPr>
              <w:jc w:val="both"/>
              <w:rPr>
                <w:rFonts w:cs="Arial"/>
                <w:sz w:val="20"/>
                <w:szCs w:val="20"/>
              </w:rPr>
            </w:pPr>
            <w:r w:rsidRPr="00684044">
              <w:rPr>
                <w:rFonts w:cs="Arial"/>
                <w:sz w:val="20"/>
                <w:szCs w:val="20"/>
              </w:rPr>
              <w:t>The proposal incorporates a variety of finishes and materials which achieve compliance with this clause.</w:t>
            </w:r>
          </w:p>
          <w:p w14:paraId="5A58426A" w14:textId="77777777" w:rsidR="00B728E6" w:rsidRPr="00684044" w:rsidRDefault="00B728E6" w:rsidP="00684044">
            <w:pPr>
              <w:jc w:val="both"/>
              <w:rPr>
                <w:rFonts w:cs="Arial"/>
                <w:sz w:val="20"/>
                <w:szCs w:val="20"/>
              </w:rPr>
            </w:pPr>
          </w:p>
        </w:tc>
        <w:tc>
          <w:tcPr>
            <w:tcW w:w="912" w:type="dxa"/>
          </w:tcPr>
          <w:p w14:paraId="163EBF14" w14:textId="77777777" w:rsidR="006C1A6E" w:rsidRDefault="006C1A6E" w:rsidP="00684044">
            <w:pPr>
              <w:jc w:val="both"/>
              <w:rPr>
                <w:rFonts w:cs="Arial"/>
                <w:sz w:val="20"/>
                <w:szCs w:val="20"/>
              </w:rPr>
            </w:pPr>
          </w:p>
          <w:p w14:paraId="13A35CC1" w14:textId="77777777" w:rsidR="006C1A6E" w:rsidRDefault="006C1A6E" w:rsidP="00684044">
            <w:pPr>
              <w:jc w:val="both"/>
              <w:rPr>
                <w:rFonts w:cs="Arial"/>
                <w:sz w:val="20"/>
                <w:szCs w:val="20"/>
              </w:rPr>
            </w:pPr>
          </w:p>
          <w:p w14:paraId="4B1CA89E" w14:textId="003530F2" w:rsidR="005D770F" w:rsidRPr="00684044" w:rsidRDefault="005D770F" w:rsidP="00684044">
            <w:pPr>
              <w:jc w:val="both"/>
              <w:rPr>
                <w:rFonts w:cs="Arial"/>
                <w:sz w:val="20"/>
                <w:szCs w:val="20"/>
              </w:rPr>
            </w:pPr>
            <w:r w:rsidRPr="00684044">
              <w:rPr>
                <w:rFonts w:cs="Arial"/>
                <w:sz w:val="20"/>
                <w:szCs w:val="20"/>
              </w:rPr>
              <w:t>Yes.</w:t>
            </w:r>
          </w:p>
          <w:p w14:paraId="257D8619" w14:textId="77777777" w:rsidR="005D770F" w:rsidRPr="00684044" w:rsidRDefault="005D770F" w:rsidP="00684044">
            <w:pPr>
              <w:jc w:val="both"/>
              <w:rPr>
                <w:rFonts w:cs="Arial"/>
                <w:sz w:val="20"/>
                <w:szCs w:val="20"/>
              </w:rPr>
            </w:pPr>
          </w:p>
          <w:p w14:paraId="5B8E389C" w14:textId="77777777" w:rsidR="005D770F" w:rsidRPr="00684044" w:rsidRDefault="005D770F" w:rsidP="00684044">
            <w:pPr>
              <w:jc w:val="both"/>
              <w:rPr>
                <w:rFonts w:cs="Arial"/>
                <w:sz w:val="20"/>
                <w:szCs w:val="20"/>
              </w:rPr>
            </w:pPr>
          </w:p>
          <w:p w14:paraId="7A1E961B" w14:textId="77777777" w:rsidR="005D770F" w:rsidRPr="00684044" w:rsidRDefault="005D770F" w:rsidP="00684044">
            <w:pPr>
              <w:jc w:val="both"/>
              <w:rPr>
                <w:rFonts w:cs="Arial"/>
                <w:sz w:val="20"/>
                <w:szCs w:val="20"/>
              </w:rPr>
            </w:pPr>
          </w:p>
          <w:p w14:paraId="0271770F" w14:textId="77777777" w:rsidR="005D770F" w:rsidRDefault="005D770F" w:rsidP="00684044">
            <w:pPr>
              <w:jc w:val="both"/>
              <w:rPr>
                <w:rFonts w:cs="Arial"/>
                <w:sz w:val="20"/>
                <w:szCs w:val="20"/>
              </w:rPr>
            </w:pPr>
          </w:p>
          <w:p w14:paraId="51DC0571" w14:textId="77777777" w:rsidR="006C1A6E" w:rsidRPr="00684044" w:rsidRDefault="006C1A6E" w:rsidP="00684044">
            <w:pPr>
              <w:jc w:val="both"/>
              <w:rPr>
                <w:rFonts w:cs="Arial"/>
                <w:sz w:val="20"/>
                <w:szCs w:val="20"/>
              </w:rPr>
            </w:pPr>
          </w:p>
          <w:p w14:paraId="55F127A1" w14:textId="77777777" w:rsidR="005D770F" w:rsidRPr="00684044" w:rsidRDefault="005D770F" w:rsidP="00684044">
            <w:pPr>
              <w:jc w:val="both"/>
              <w:rPr>
                <w:rFonts w:cs="Arial"/>
                <w:sz w:val="20"/>
                <w:szCs w:val="20"/>
              </w:rPr>
            </w:pPr>
            <w:r w:rsidRPr="00684044">
              <w:rPr>
                <w:rFonts w:cs="Arial"/>
                <w:sz w:val="20"/>
                <w:szCs w:val="20"/>
              </w:rPr>
              <w:t>Yes.</w:t>
            </w:r>
          </w:p>
          <w:p w14:paraId="1F8A39A3" w14:textId="77777777" w:rsidR="005D770F" w:rsidRPr="00684044" w:rsidRDefault="005D770F" w:rsidP="00684044">
            <w:pPr>
              <w:jc w:val="both"/>
              <w:rPr>
                <w:rFonts w:cs="Arial"/>
                <w:sz w:val="20"/>
                <w:szCs w:val="20"/>
              </w:rPr>
            </w:pPr>
          </w:p>
          <w:p w14:paraId="14D1ED25" w14:textId="77777777" w:rsidR="005D770F" w:rsidRPr="00684044" w:rsidRDefault="005D770F" w:rsidP="00684044">
            <w:pPr>
              <w:jc w:val="both"/>
              <w:rPr>
                <w:rFonts w:cs="Arial"/>
                <w:sz w:val="20"/>
                <w:szCs w:val="20"/>
              </w:rPr>
            </w:pPr>
          </w:p>
          <w:p w14:paraId="5483707E" w14:textId="77777777" w:rsidR="005D770F" w:rsidRPr="00684044" w:rsidRDefault="005D770F" w:rsidP="00684044">
            <w:pPr>
              <w:jc w:val="both"/>
              <w:rPr>
                <w:rFonts w:cs="Arial"/>
                <w:sz w:val="20"/>
                <w:szCs w:val="20"/>
              </w:rPr>
            </w:pPr>
          </w:p>
          <w:p w14:paraId="517F79A0" w14:textId="77777777" w:rsidR="005D770F" w:rsidRPr="00684044" w:rsidRDefault="005D770F" w:rsidP="00684044">
            <w:pPr>
              <w:jc w:val="both"/>
              <w:rPr>
                <w:rFonts w:cs="Arial"/>
                <w:sz w:val="20"/>
                <w:szCs w:val="20"/>
              </w:rPr>
            </w:pPr>
          </w:p>
          <w:p w14:paraId="2269BF86" w14:textId="77777777" w:rsidR="005D770F" w:rsidRPr="00684044" w:rsidRDefault="005D770F" w:rsidP="00684044">
            <w:pPr>
              <w:jc w:val="both"/>
              <w:rPr>
                <w:rFonts w:cs="Arial"/>
                <w:sz w:val="20"/>
                <w:szCs w:val="20"/>
              </w:rPr>
            </w:pPr>
            <w:r w:rsidRPr="00684044">
              <w:rPr>
                <w:rFonts w:cs="Arial"/>
                <w:sz w:val="20"/>
                <w:szCs w:val="20"/>
              </w:rPr>
              <w:t>Yes.</w:t>
            </w:r>
          </w:p>
          <w:p w14:paraId="4DE54DB2" w14:textId="77777777" w:rsidR="005D770F" w:rsidRPr="00684044" w:rsidRDefault="005D770F" w:rsidP="00684044">
            <w:pPr>
              <w:jc w:val="both"/>
              <w:rPr>
                <w:rFonts w:cs="Arial"/>
                <w:sz w:val="20"/>
                <w:szCs w:val="20"/>
              </w:rPr>
            </w:pPr>
          </w:p>
          <w:p w14:paraId="70E29395" w14:textId="77777777" w:rsidR="005D770F" w:rsidRPr="00684044" w:rsidRDefault="005D770F" w:rsidP="00684044">
            <w:pPr>
              <w:jc w:val="both"/>
              <w:rPr>
                <w:rFonts w:cs="Arial"/>
                <w:sz w:val="20"/>
                <w:szCs w:val="20"/>
              </w:rPr>
            </w:pPr>
          </w:p>
          <w:p w14:paraId="3F44A6E0" w14:textId="77777777" w:rsidR="005D770F" w:rsidRPr="00684044" w:rsidRDefault="005D770F" w:rsidP="00684044">
            <w:pPr>
              <w:jc w:val="both"/>
              <w:rPr>
                <w:rFonts w:cs="Arial"/>
                <w:sz w:val="20"/>
                <w:szCs w:val="20"/>
              </w:rPr>
            </w:pPr>
          </w:p>
          <w:p w14:paraId="47C2C102" w14:textId="77777777" w:rsidR="005D770F" w:rsidRPr="00684044" w:rsidRDefault="005D770F" w:rsidP="00684044">
            <w:pPr>
              <w:jc w:val="both"/>
              <w:rPr>
                <w:rFonts w:cs="Arial"/>
                <w:sz w:val="20"/>
                <w:szCs w:val="20"/>
              </w:rPr>
            </w:pPr>
          </w:p>
          <w:p w14:paraId="15733735" w14:textId="77777777" w:rsidR="005D770F" w:rsidRPr="00684044" w:rsidRDefault="005D770F" w:rsidP="00684044">
            <w:pPr>
              <w:jc w:val="both"/>
              <w:rPr>
                <w:rFonts w:cs="Arial"/>
                <w:sz w:val="20"/>
                <w:szCs w:val="20"/>
              </w:rPr>
            </w:pPr>
          </w:p>
          <w:p w14:paraId="001998B1" w14:textId="77777777" w:rsidR="005D770F" w:rsidRPr="00684044" w:rsidRDefault="005D770F" w:rsidP="00684044">
            <w:pPr>
              <w:jc w:val="both"/>
              <w:rPr>
                <w:rFonts w:cs="Arial"/>
                <w:sz w:val="20"/>
                <w:szCs w:val="20"/>
              </w:rPr>
            </w:pPr>
          </w:p>
          <w:p w14:paraId="710366C2" w14:textId="77777777" w:rsidR="005D770F" w:rsidRDefault="005D770F" w:rsidP="00684044">
            <w:pPr>
              <w:jc w:val="both"/>
              <w:rPr>
                <w:rFonts w:cs="Arial"/>
                <w:sz w:val="20"/>
                <w:szCs w:val="20"/>
              </w:rPr>
            </w:pPr>
          </w:p>
          <w:p w14:paraId="3AC4DD3D" w14:textId="77777777" w:rsidR="006C1A6E" w:rsidRPr="00684044" w:rsidRDefault="006C1A6E" w:rsidP="00684044">
            <w:pPr>
              <w:jc w:val="both"/>
              <w:rPr>
                <w:rFonts w:cs="Arial"/>
                <w:sz w:val="20"/>
                <w:szCs w:val="20"/>
              </w:rPr>
            </w:pPr>
          </w:p>
          <w:p w14:paraId="2A8A23FB" w14:textId="77777777" w:rsidR="005D770F" w:rsidRPr="00684044" w:rsidRDefault="005D770F" w:rsidP="00684044">
            <w:pPr>
              <w:jc w:val="both"/>
              <w:rPr>
                <w:rFonts w:cs="Arial"/>
                <w:sz w:val="20"/>
                <w:szCs w:val="20"/>
              </w:rPr>
            </w:pPr>
          </w:p>
          <w:p w14:paraId="10930CE8" w14:textId="77777777" w:rsidR="005D770F" w:rsidRPr="00684044" w:rsidRDefault="005D770F" w:rsidP="00684044">
            <w:pPr>
              <w:jc w:val="both"/>
              <w:rPr>
                <w:rFonts w:cs="Arial"/>
                <w:sz w:val="20"/>
                <w:szCs w:val="20"/>
              </w:rPr>
            </w:pPr>
            <w:r w:rsidRPr="00684044">
              <w:rPr>
                <w:rFonts w:cs="Arial"/>
                <w:sz w:val="20"/>
                <w:szCs w:val="20"/>
              </w:rPr>
              <w:t>Yes.</w:t>
            </w:r>
          </w:p>
          <w:p w14:paraId="7462E703" w14:textId="77777777" w:rsidR="005D770F" w:rsidRPr="00684044" w:rsidRDefault="005D770F" w:rsidP="00684044">
            <w:pPr>
              <w:jc w:val="both"/>
              <w:rPr>
                <w:rFonts w:cs="Arial"/>
                <w:sz w:val="20"/>
                <w:szCs w:val="20"/>
              </w:rPr>
            </w:pPr>
          </w:p>
          <w:p w14:paraId="114549EA" w14:textId="77777777" w:rsidR="005D770F" w:rsidRPr="00684044" w:rsidRDefault="005D770F" w:rsidP="00684044">
            <w:pPr>
              <w:jc w:val="both"/>
              <w:rPr>
                <w:rFonts w:cs="Arial"/>
                <w:sz w:val="20"/>
                <w:szCs w:val="20"/>
              </w:rPr>
            </w:pPr>
          </w:p>
          <w:p w14:paraId="2A31582C" w14:textId="77777777" w:rsidR="005D770F" w:rsidRPr="00684044" w:rsidRDefault="005D770F" w:rsidP="00684044">
            <w:pPr>
              <w:jc w:val="both"/>
              <w:rPr>
                <w:rFonts w:cs="Arial"/>
                <w:sz w:val="20"/>
                <w:szCs w:val="20"/>
              </w:rPr>
            </w:pPr>
          </w:p>
          <w:p w14:paraId="4210525F" w14:textId="77777777" w:rsidR="005D770F" w:rsidRPr="00684044" w:rsidRDefault="005D770F" w:rsidP="00684044">
            <w:pPr>
              <w:jc w:val="both"/>
              <w:rPr>
                <w:rFonts w:cs="Arial"/>
                <w:sz w:val="20"/>
                <w:szCs w:val="20"/>
              </w:rPr>
            </w:pPr>
          </w:p>
          <w:p w14:paraId="0734DDCF" w14:textId="77777777" w:rsidR="005D770F" w:rsidRPr="00684044" w:rsidRDefault="005D770F" w:rsidP="00684044">
            <w:pPr>
              <w:jc w:val="both"/>
              <w:rPr>
                <w:rFonts w:cs="Arial"/>
                <w:sz w:val="20"/>
                <w:szCs w:val="20"/>
              </w:rPr>
            </w:pPr>
          </w:p>
          <w:p w14:paraId="122DF2C4" w14:textId="77777777" w:rsidR="005D770F" w:rsidRPr="00684044" w:rsidRDefault="005D770F" w:rsidP="00684044">
            <w:pPr>
              <w:jc w:val="both"/>
              <w:rPr>
                <w:rFonts w:cs="Arial"/>
                <w:sz w:val="20"/>
                <w:szCs w:val="20"/>
              </w:rPr>
            </w:pPr>
            <w:r w:rsidRPr="00684044">
              <w:rPr>
                <w:rFonts w:cs="Arial"/>
                <w:sz w:val="20"/>
                <w:szCs w:val="20"/>
              </w:rPr>
              <w:t>Yes.</w:t>
            </w:r>
          </w:p>
          <w:p w14:paraId="07C71542" w14:textId="77777777" w:rsidR="005D770F" w:rsidRPr="00684044" w:rsidRDefault="005D770F" w:rsidP="00684044">
            <w:pPr>
              <w:jc w:val="both"/>
              <w:rPr>
                <w:rFonts w:cs="Arial"/>
                <w:sz w:val="20"/>
                <w:szCs w:val="20"/>
              </w:rPr>
            </w:pPr>
          </w:p>
          <w:p w14:paraId="7B874676" w14:textId="77777777" w:rsidR="005D770F" w:rsidRPr="00684044" w:rsidRDefault="005D770F" w:rsidP="00684044">
            <w:pPr>
              <w:jc w:val="both"/>
              <w:rPr>
                <w:rFonts w:cs="Arial"/>
                <w:sz w:val="20"/>
                <w:szCs w:val="20"/>
              </w:rPr>
            </w:pPr>
          </w:p>
          <w:p w14:paraId="0FA713A2" w14:textId="77777777" w:rsidR="005D770F" w:rsidRPr="00684044" w:rsidRDefault="005D770F" w:rsidP="00684044">
            <w:pPr>
              <w:jc w:val="both"/>
              <w:rPr>
                <w:rFonts w:cs="Arial"/>
                <w:sz w:val="20"/>
                <w:szCs w:val="20"/>
              </w:rPr>
            </w:pPr>
          </w:p>
          <w:p w14:paraId="17A8DD95" w14:textId="77777777" w:rsidR="005D770F" w:rsidRPr="00684044" w:rsidRDefault="005D770F" w:rsidP="00684044">
            <w:pPr>
              <w:jc w:val="both"/>
              <w:rPr>
                <w:rFonts w:cs="Arial"/>
                <w:sz w:val="20"/>
                <w:szCs w:val="20"/>
              </w:rPr>
            </w:pPr>
            <w:r w:rsidRPr="00684044">
              <w:rPr>
                <w:rFonts w:cs="Arial"/>
                <w:sz w:val="20"/>
                <w:szCs w:val="20"/>
              </w:rPr>
              <w:t>Yes.</w:t>
            </w:r>
          </w:p>
          <w:p w14:paraId="06F8BD78" w14:textId="77777777" w:rsidR="00B728E6" w:rsidRPr="00684044" w:rsidRDefault="00B728E6" w:rsidP="00684044">
            <w:pPr>
              <w:jc w:val="both"/>
              <w:rPr>
                <w:rFonts w:cs="Arial"/>
                <w:sz w:val="20"/>
                <w:szCs w:val="20"/>
              </w:rPr>
            </w:pPr>
          </w:p>
        </w:tc>
      </w:tr>
      <w:tr w:rsidR="00B728E6" w:rsidRPr="00684044" w14:paraId="67537198" w14:textId="77777777" w:rsidTr="00EA6E67">
        <w:tc>
          <w:tcPr>
            <w:tcW w:w="3936" w:type="dxa"/>
          </w:tcPr>
          <w:p w14:paraId="6381098F" w14:textId="77777777" w:rsidR="005D770F" w:rsidRPr="006C1A6E" w:rsidRDefault="005D770F" w:rsidP="00684044">
            <w:pPr>
              <w:jc w:val="both"/>
              <w:rPr>
                <w:rFonts w:cs="Arial"/>
                <w:b/>
                <w:bCs/>
                <w:sz w:val="20"/>
                <w:szCs w:val="20"/>
              </w:rPr>
            </w:pPr>
            <w:r w:rsidRPr="006C1A6E">
              <w:rPr>
                <w:rFonts w:cs="Arial"/>
                <w:b/>
                <w:bCs/>
                <w:sz w:val="20"/>
                <w:szCs w:val="20"/>
              </w:rPr>
              <w:lastRenderedPageBreak/>
              <w:t>7.3 Building Envelopes / Bulk &amp; Scale</w:t>
            </w:r>
          </w:p>
          <w:p w14:paraId="685891F5" w14:textId="77777777" w:rsidR="005D770F" w:rsidRPr="00684044" w:rsidRDefault="005D770F" w:rsidP="00684044">
            <w:pPr>
              <w:jc w:val="both"/>
              <w:rPr>
                <w:rFonts w:cs="Arial"/>
                <w:sz w:val="20"/>
                <w:szCs w:val="20"/>
              </w:rPr>
            </w:pPr>
          </w:p>
          <w:p w14:paraId="28E44A22" w14:textId="77777777" w:rsidR="005D770F" w:rsidRPr="00684044" w:rsidRDefault="005D770F" w:rsidP="00684044">
            <w:pPr>
              <w:jc w:val="both"/>
              <w:rPr>
                <w:rFonts w:cs="Arial"/>
                <w:sz w:val="20"/>
                <w:szCs w:val="20"/>
              </w:rPr>
            </w:pPr>
            <w:r w:rsidRPr="00684044">
              <w:rPr>
                <w:rFonts w:cs="Arial"/>
                <w:sz w:val="20"/>
                <w:szCs w:val="20"/>
              </w:rPr>
              <w:t>Building heights are to be in accordance with the Building Envelope Plan shown in Figure 69.</w:t>
            </w:r>
          </w:p>
          <w:p w14:paraId="58FCC3EE" w14:textId="77777777" w:rsidR="005D770F" w:rsidRPr="00684044" w:rsidRDefault="005D770F" w:rsidP="00684044">
            <w:pPr>
              <w:jc w:val="both"/>
              <w:rPr>
                <w:rFonts w:cs="Arial"/>
                <w:sz w:val="20"/>
                <w:szCs w:val="20"/>
              </w:rPr>
            </w:pPr>
          </w:p>
          <w:p w14:paraId="73F56989" w14:textId="77777777" w:rsidR="005D770F" w:rsidRPr="00684044" w:rsidRDefault="005D770F" w:rsidP="00684044">
            <w:pPr>
              <w:jc w:val="both"/>
              <w:rPr>
                <w:rFonts w:cs="Arial"/>
                <w:sz w:val="20"/>
                <w:szCs w:val="20"/>
              </w:rPr>
            </w:pPr>
            <w:r w:rsidRPr="00684044">
              <w:rPr>
                <w:rFonts w:cs="Arial"/>
                <w:sz w:val="20"/>
                <w:szCs w:val="20"/>
              </w:rPr>
              <w:t>Prominent street corners should be reinforced in a visual context through concentrating building height and built form.</w:t>
            </w:r>
          </w:p>
          <w:p w14:paraId="28DE9213" w14:textId="77777777" w:rsidR="005D770F" w:rsidRPr="00684044" w:rsidRDefault="005D770F" w:rsidP="00684044">
            <w:pPr>
              <w:jc w:val="both"/>
              <w:rPr>
                <w:rFonts w:cs="Arial"/>
                <w:sz w:val="20"/>
                <w:szCs w:val="20"/>
              </w:rPr>
            </w:pPr>
          </w:p>
          <w:p w14:paraId="1866B2A2" w14:textId="77777777" w:rsidR="005D770F" w:rsidRPr="00684044" w:rsidRDefault="005D770F" w:rsidP="00684044">
            <w:pPr>
              <w:jc w:val="both"/>
              <w:rPr>
                <w:rFonts w:cs="Arial"/>
                <w:sz w:val="20"/>
                <w:szCs w:val="20"/>
              </w:rPr>
            </w:pPr>
          </w:p>
          <w:p w14:paraId="36DFABD2" w14:textId="77777777" w:rsidR="005D770F" w:rsidRPr="00684044" w:rsidRDefault="005D770F" w:rsidP="00684044">
            <w:pPr>
              <w:jc w:val="both"/>
              <w:rPr>
                <w:rFonts w:cs="Arial"/>
                <w:sz w:val="20"/>
                <w:szCs w:val="20"/>
              </w:rPr>
            </w:pPr>
            <w:r w:rsidRPr="00684044">
              <w:rPr>
                <w:rFonts w:cs="Arial"/>
                <w:sz w:val="20"/>
                <w:szCs w:val="20"/>
              </w:rPr>
              <w:t>Buildings are to be designed to ensure a human scale is maintained at street level.</w:t>
            </w:r>
          </w:p>
          <w:p w14:paraId="3DCF6F41" w14:textId="77777777" w:rsidR="005D770F" w:rsidRDefault="005D770F" w:rsidP="00684044">
            <w:pPr>
              <w:jc w:val="both"/>
              <w:rPr>
                <w:rFonts w:cs="Arial"/>
                <w:sz w:val="20"/>
                <w:szCs w:val="20"/>
              </w:rPr>
            </w:pPr>
          </w:p>
          <w:p w14:paraId="144B9430" w14:textId="77777777" w:rsidR="006C1A6E" w:rsidRPr="00684044" w:rsidRDefault="006C1A6E" w:rsidP="00684044">
            <w:pPr>
              <w:jc w:val="both"/>
              <w:rPr>
                <w:rFonts w:cs="Arial"/>
                <w:sz w:val="20"/>
                <w:szCs w:val="20"/>
              </w:rPr>
            </w:pPr>
          </w:p>
          <w:p w14:paraId="5EF6F5A9" w14:textId="3280AADD" w:rsidR="00B728E6" w:rsidRPr="00684044" w:rsidRDefault="005D770F" w:rsidP="00684044">
            <w:pPr>
              <w:jc w:val="both"/>
              <w:rPr>
                <w:rFonts w:cs="Arial"/>
                <w:sz w:val="20"/>
                <w:szCs w:val="20"/>
              </w:rPr>
            </w:pPr>
            <w:r w:rsidRPr="00684044">
              <w:rPr>
                <w:rFonts w:cs="Arial"/>
                <w:sz w:val="20"/>
                <w:szCs w:val="20"/>
              </w:rPr>
              <w:t xml:space="preserve">Minimum ceiling heights are detailed in in the table below. For the purposes of this control ‘ceiling height’ is measured internally from finished floor level to ceiling level. See Figure 70. </w:t>
            </w:r>
          </w:p>
        </w:tc>
        <w:tc>
          <w:tcPr>
            <w:tcW w:w="4394" w:type="dxa"/>
          </w:tcPr>
          <w:p w14:paraId="29AF66B2" w14:textId="77777777" w:rsidR="006C1A6E" w:rsidRDefault="006C1A6E" w:rsidP="00684044">
            <w:pPr>
              <w:jc w:val="both"/>
              <w:rPr>
                <w:rFonts w:cs="Arial"/>
                <w:sz w:val="20"/>
                <w:szCs w:val="20"/>
              </w:rPr>
            </w:pPr>
          </w:p>
          <w:p w14:paraId="26684CF0" w14:textId="77777777" w:rsidR="006C1A6E" w:rsidRDefault="006C1A6E" w:rsidP="00684044">
            <w:pPr>
              <w:jc w:val="both"/>
              <w:rPr>
                <w:rFonts w:cs="Arial"/>
                <w:sz w:val="20"/>
                <w:szCs w:val="20"/>
              </w:rPr>
            </w:pPr>
          </w:p>
          <w:p w14:paraId="5D5896DE" w14:textId="49038092" w:rsidR="005D770F" w:rsidRPr="00684044" w:rsidRDefault="005D770F" w:rsidP="00684044">
            <w:pPr>
              <w:jc w:val="both"/>
              <w:rPr>
                <w:rFonts w:cs="Arial"/>
                <w:sz w:val="20"/>
                <w:szCs w:val="20"/>
              </w:rPr>
            </w:pPr>
            <w:r w:rsidRPr="00684044">
              <w:rPr>
                <w:rFonts w:cs="Arial"/>
                <w:sz w:val="20"/>
                <w:szCs w:val="20"/>
              </w:rPr>
              <w:t xml:space="preserve">Figure 69 identifies a max height of six </w:t>
            </w:r>
            <w:proofErr w:type="spellStart"/>
            <w:r w:rsidRPr="00684044">
              <w:rPr>
                <w:rFonts w:cs="Arial"/>
                <w:sz w:val="20"/>
                <w:szCs w:val="20"/>
              </w:rPr>
              <w:t>storeys</w:t>
            </w:r>
            <w:proofErr w:type="spellEnd"/>
            <w:r w:rsidRPr="00684044">
              <w:rPr>
                <w:rFonts w:cs="Arial"/>
                <w:sz w:val="20"/>
                <w:szCs w:val="20"/>
              </w:rPr>
              <w:t xml:space="preserve"> for this site. The proposal is six </w:t>
            </w:r>
            <w:proofErr w:type="spellStart"/>
            <w:r w:rsidRPr="00684044">
              <w:rPr>
                <w:rFonts w:cs="Arial"/>
                <w:sz w:val="20"/>
                <w:szCs w:val="20"/>
              </w:rPr>
              <w:t>storeys</w:t>
            </w:r>
            <w:proofErr w:type="spellEnd"/>
            <w:r w:rsidRPr="00684044">
              <w:rPr>
                <w:rFonts w:cs="Arial"/>
                <w:sz w:val="20"/>
                <w:szCs w:val="20"/>
              </w:rPr>
              <w:t xml:space="preserve">. </w:t>
            </w:r>
          </w:p>
          <w:p w14:paraId="2AA0A242" w14:textId="77777777" w:rsidR="005D770F" w:rsidRPr="00684044" w:rsidRDefault="005D770F" w:rsidP="00684044">
            <w:pPr>
              <w:jc w:val="both"/>
              <w:rPr>
                <w:rFonts w:cs="Arial"/>
                <w:sz w:val="20"/>
                <w:szCs w:val="20"/>
              </w:rPr>
            </w:pPr>
          </w:p>
          <w:p w14:paraId="6F7D8F1F" w14:textId="77777777" w:rsidR="005D770F" w:rsidRPr="00684044" w:rsidRDefault="005D770F" w:rsidP="00684044">
            <w:pPr>
              <w:jc w:val="both"/>
              <w:rPr>
                <w:rFonts w:cs="Arial"/>
                <w:sz w:val="20"/>
                <w:szCs w:val="20"/>
              </w:rPr>
            </w:pPr>
          </w:p>
          <w:p w14:paraId="3EE88D9A" w14:textId="77777777" w:rsidR="005D770F" w:rsidRPr="00684044" w:rsidRDefault="005D770F" w:rsidP="00684044">
            <w:pPr>
              <w:jc w:val="both"/>
              <w:rPr>
                <w:rFonts w:cs="Arial"/>
                <w:sz w:val="20"/>
                <w:szCs w:val="20"/>
              </w:rPr>
            </w:pPr>
            <w:r w:rsidRPr="00684044">
              <w:rPr>
                <w:rFonts w:cs="Arial"/>
                <w:sz w:val="20"/>
                <w:szCs w:val="20"/>
              </w:rPr>
              <w:t>The building occupies a prominent street corner within the Town Centre context. The building has been designed to reinforce the street edge and corner elements consistent with the principles of the DCP.</w:t>
            </w:r>
          </w:p>
          <w:p w14:paraId="7A8D11CD" w14:textId="77777777" w:rsidR="005D770F" w:rsidRPr="00684044" w:rsidRDefault="005D770F" w:rsidP="00684044">
            <w:pPr>
              <w:jc w:val="both"/>
              <w:rPr>
                <w:rFonts w:cs="Arial"/>
                <w:sz w:val="20"/>
                <w:szCs w:val="20"/>
              </w:rPr>
            </w:pPr>
          </w:p>
          <w:p w14:paraId="10F0E2E8" w14:textId="77777777" w:rsidR="005D770F" w:rsidRPr="00684044" w:rsidRDefault="005D770F" w:rsidP="00684044">
            <w:pPr>
              <w:jc w:val="both"/>
              <w:rPr>
                <w:rFonts w:cs="Arial"/>
                <w:sz w:val="20"/>
                <w:szCs w:val="20"/>
              </w:rPr>
            </w:pPr>
            <w:r w:rsidRPr="00684044">
              <w:rPr>
                <w:rFonts w:cs="Arial"/>
                <w:sz w:val="20"/>
                <w:szCs w:val="20"/>
              </w:rPr>
              <w:t xml:space="preserve">The building entrances and built form features have been designed to achieve a human scale. </w:t>
            </w:r>
          </w:p>
          <w:p w14:paraId="043D9475" w14:textId="77777777" w:rsidR="005D770F" w:rsidRPr="00684044" w:rsidRDefault="005D770F" w:rsidP="00684044">
            <w:pPr>
              <w:jc w:val="both"/>
              <w:rPr>
                <w:rFonts w:cs="Arial"/>
                <w:sz w:val="20"/>
                <w:szCs w:val="20"/>
              </w:rPr>
            </w:pPr>
          </w:p>
          <w:p w14:paraId="433B355A" w14:textId="0D27A752" w:rsidR="00B728E6" w:rsidRPr="00684044" w:rsidRDefault="005D770F" w:rsidP="00684044">
            <w:pPr>
              <w:jc w:val="both"/>
              <w:rPr>
                <w:rFonts w:cs="Arial"/>
                <w:sz w:val="20"/>
                <w:szCs w:val="20"/>
              </w:rPr>
            </w:pPr>
            <w:r w:rsidRPr="00684044">
              <w:rPr>
                <w:rFonts w:cs="Arial"/>
                <w:sz w:val="20"/>
                <w:szCs w:val="20"/>
              </w:rPr>
              <w:t xml:space="preserve">The ground floor ceiling height exceeds 3 </w:t>
            </w:r>
            <w:proofErr w:type="spellStart"/>
            <w:r w:rsidRPr="00684044">
              <w:rPr>
                <w:rFonts w:cs="Arial"/>
                <w:sz w:val="20"/>
                <w:szCs w:val="20"/>
              </w:rPr>
              <w:t>metres</w:t>
            </w:r>
            <w:proofErr w:type="spellEnd"/>
            <w:r w:rsidRPr="00684044">
              <w:rPr>
                <w:rFonts w:cs="Arial"/>
                <w:sz w:val="20"/>
                <w:szCs w:val="20"/>
              </w:rPr>
              <w:t>.</w:t>
            </w:r>
          </w:p>
        </w:tc>
        <w:tc>
          <w:tcPr>
            <w:tcW w:w="912" w:type="dxa"/>
          </w:tcPr>
          <w:p w14:paraId="5D457D71" w14:textId="77777777" w:rsidR="006C1A6E" w:rsidRDefault="006C1A6E" w:rsidP="00684044">
            <w:pPr>
              <w:jc w:val="both"/>
              <w:rPr>
                <w:rFonts w:cs="Arial"/>
                <w:sz w:val="20"/>
                <w:szCs w:val="20"/>
              </w:rPr>
            </w:pPr>
          </w:p>
          <w:p w14:paraId="2DF2F935" w14:textId="77777777" w:rsidR="006C1A6E" w:rsidRDefault="006C1A6E" w:rsidP="00684044">
            <w:pPr>
              <w:jc w:val="both"/>
              <w:rPr>
                <w:rFonts w:cs="Arial"/>
                <w:sz w:val="20"/>
                <w:szCs w:val="20"/>
              </w:rPr>
            </w:pPr>
          </w:p>
          <w:p w14:paraId="599949B0" w14:textId="4DEA3B55" w:rsidR="005D770F" w:rsidRPr="00684044" w:rsidRDefault="005D770F" w:rsidP="00684044">
            <w:pPr>
              <w:jc w:val="both"/>
              <w:rPr>
                <w:rFonts w:cs="Arial"/>
                <w:sz w:val="20"/>
                <w:szCs w:val="20"/>
              </w:rPr>
            </w:pPr>
            <w:r w:rsidRPr="00684044">
              <w:rPr>
                <w:rFonts w:cs="Arial"/>
                <w:sz w:val="20"/>
                <w:szCs w:val="20"/>
              </w:rPr>
              <w:t>Yes.</w:t>
            </w:r>
          </w:p>
          <w:p w14:paraId="68ACC9A4" w14:textId="77777777" w:rsidR="005D770F" w:rsidRPr="00684044" w:rsidRDefault="005D770F" w:rsidP="00684044">
            <w:pPr>
              <w:jc w:val="both"/>
              <w:rPr>
                <w:rFonts w:cs="Arial"/>
                <w:sz w:val="20"/>
                <w:szCs w:val="20"/>
              </w:rPr>
            </w:pPr>
          </w:p>
          <w:p w14:paraId="47C07736" w14:textId="77777777" w:rsidR="005D770F" w:rsidRPr="00684044" w:rsidRDefault="005D770F" w:rsidP="00684044">
            <w:pPr>
              <w:jc w:val="both"/>
              <w:rPr>
                <w:rFonts w:cs="Arial"/>
                <w:sz w:val="20"/>
                <w:szCs w:val="20"/>
              </w:rPr>
            </w:pPr>
          </w:p>
          <w:p w14:paraId="3DAA3C44" w14:textId="77777777" w:rsidR="005D770F" w:rsidRPr="00684044" w:rsidRDefault="005D770F" w:rsidP="00684044">
            <w:pPr>
              <w:jc w:val="both"/>
              <w:rPr>
                <w:rFonts w:cs="Arial"/>
                <w:sz w:val="20"/>
                <w:szCs w:val="20"/>
              </w:rPr>
            </w:pPr>
          </w:p>
          <w:p w14:paraId="46D6DAE3" w14:textId="77777777" w:rsidR="005D770F" w:rsidRPr="00684044" w:rsidRDefault="005D770F" w:rsidP="00684044">
            <w:pPr>
              <w:jc w:val="both"/>
              <w:rPr>
                <w:rFonts w:cs="Arial"/>
                <w:sz w:val="20"/>
                <w:szCs w:val="20"/>
              </w:rPr>
            </w:pPr>
            <w:r w:rsidRPr="00684044">
              <w:rPr>
                <w:rFonts w:cs="Arial"/>
                <w:sz w:val="20"/>
                <w:szCs w:val="20"/>
              </w:rPr>
              <w:t>Yes.</w:t>
            </w:r>
          </w:p>
          <w:p w14:paraId="3B981CAB" w14:textId="77777777" w:rsidR="005D770F" w:rsidRPr="00684044" w:rsidRDefault="005D770F" w:rsidP="00684044">
            <w:pPr>
              <w:jc w:val="both"/>
              <w:rPr>
                <w:rFonts w:cs="Arial"/>
                <w:sz w:val="20"/>
                <w:szCs w:val="20"/>
              </w:rPr>
            </w:pPr>
          </w:p>
          <w:p w14:paraId="55909CAB" w14:textId="77777777" w:rsidR="005D770F" w:rsidRPr="00684044" w:rsidRDefault="005D770F" w:rsidP="00684044">
            <w:pPr>
              <w:jc w:val="both"/>
              <w:rPr>
                <w:rFonts w:cs="Arial"/>
                <w:sz w:val="20"/>
                <w:szCs w:val="20"/>
              </w:rPr>
            </w:pPr>
          </w:p>
          <w:p w14:paraId="27D73014" w14:textId="77777777" w:rsidR="005D770F" w:rsidRPr="00684044" w:rsidRDefault="005D770F" w:rsidP="00684044">
            <w:pPr>
              <w:jc w:val="both"/>
              <w:rPr>
                <w:rFonts w:cs="Arial"/>
                <w:sz w:val="20"/>
                <w:szCs w:val="20"/>
              </w:rPr>
            </w:pPr>
          </w:p>
          <w:p w14:paraId="055C2E95" w14:textId="77777777" w:rsidR="005D770F" w:rsidRPr="00684044" w:rsidRDefault="005D770F" w:rsidP="00684044">
            <w:pPr>
              <w:jc w:val="both"/>
              <w:rPr>
                <w:rFonts w:cs="Arial"/>
                <w:sz w:val="20"/>
                <w:szCs w:val="20"/>
              </w:rPr>
            </w:pPr>
          </w:p>
          <w:p w14:paraId="3C73D043" w14:textId="77777777" w:rsidR="005D770F" w:rsidRPr="00684044" w:rsidRDefault="005D770F" w:rsidP="00684044">
            <w:pPr>
              <w:jc w:val="both"/>
              <w:rPr>
                <w:rFonts w:cs="Arial"/>
                <w:sz w:val="20"/>
                <w:szCs w:val="20"/>
              </w:rPr>
            </w:pPr>
          </w:p>
          <w:p w14:paraId="420974C7" w14:textId="77777777" w:rsidR="005D770F" w:rsidRPr="00684044" w:rsidRDefault="005D770F" w:rsidP="00684044">
            <w:pPr>
              <w:jc w:val="both"/>
              <w:rPr>
                <w:rFonts w:cs="Arial"/>
                <w:sz w:val="20"/>
                <w:szCs w:val="20"/>
              </w:rPr>
            </w:pPr>
            <w:r w:rsidRPr="00684044">
              <w:rPr>
                <w:rFonts w:cs="Arial"/>
                <w:sz w:val="20"/>
                <w:szCs w:val="20"/>
              </w:rPr>
              <w:t>Yes.</w:t>
            </w:r>
          </w:p>
          <w:p w14:paraId="7FD1D958" w14:textId="77777777" w:rsidR="005D770F" w:rsidRPr="00684044" w:rsidRDefault="005D770F" w:rsidP="00684044">
            <w:pPr>
              <w:jc w:val="both"/>
              <w:rPr>
                <w:rFonts w:cs="Arial"/>
                <w:sz w:val="20"/>
                <w:szCs w:val="20"/>
              </w:rPr>
            </w:pPr>
          </w:p>
          <w:p w14:paraId="308C0A1E" w14:textId="77777777" w:rsidR="005D770F" w:rsidRDefault="005D770F" w:rsidP="00684044">
            <w:pPr>
              <w:jc w:val="both"/>
              <w:rPr>
                <w:rFonts w:cs="Arial"/>
                <w:sz w:val="20"/>
                <w:szCs w:val="20"/>
              </w:rPr>
            </w:pPr>
          </w:p>
          <w:p w14:paraId="4135CE9A" w14:textId="77777777" w:rsidR="006C1A6E" w:rsidRPr="00684044" w:rsidRDefault="006C1A6E" w:rsidP="00684044">
            <w:pPr>
              <w:jc w:val="both"/>
              <w:rPr>
                <w:rFonts w:cs="Arial"/>
                <w:sz w:val="20"/>
                <w:szCs w:val="20"/>
              </w:rPr>
            </w:pPr>
          </w:p>
          <w:p w14:paraId="076CF233" w14:textId="77777777" w:rsidR="005D770F" w:rsidRPr="00684044" w:rsidRDefault="005D770F" w:rsidP="00684044">
            <w:pPr>
              <w:jc w:val="both"/>
              <w:rPr>
                <w:rFonts w:cs="Arial"/>
                <w:sz w:val="20"/>
                <w:szCs w:val="20"/>
              </w:rPr>
            </w:pPr>
            <w:r w:rsidRPr="00684044">
              <w:rPr>
                <w:rFonts w:cs="Arial"/>
                <w:sz w:val="20"/>
                <w:szCs w:val="20"/>
              </w:rPr>
              <w:t>Yes.</w:t>
            </w:r>
          </w:p>
          <w:p w14:paraId="517A992F" w14:textId="77777777" w:rsidR="00B728E6" w:rsidRPr="00684044" w:rsidRDefault="00B728E6" w:rsidP="00684044">
            <w:pPr>
              <w:jc w:val="both"/>
              <w:rPr>
                <w:rFonts w:cs="Arial"/>
                <w:sz w:val="20"/>
                <w:szCs w:val="20"/>
              </w:rPr>
            </w:pPr>
          </w:p>
        </w:tc>
      </w:tr>
      <w:tr w:rsidR="00B728E6" w:rsidRPr="00684044" w14:paraId="799C6922" w14:textId="77777777" w:rsidTr="00EA6E67">
        <w:tc>
          <w:tcPr>
            <w:tcW w:w="3936" w:type="dxa"/>
          </w:tcPr>
          <w:p w14:paraId="1C94635B" w14:textId="77777777" w:rsidR="00A102E0" w:rsidRPr="006C1A6E" w:rsidRDefault="00A102E0" w:rsidP="00684044">
            <w:pPr>
              <w:jc w:val="both"/>
              <w:rPr>
                <w:rFonts w:cs="Arial"/>
                <w:b/>
                <w:bCs/>
                <w:sz w:val="20"/>
                <w:szCs w:val="20"/>
              </w:rPr>
            </w:pPr>
            <w:r w:rsidRPr="006C1A6E">
              <w:rPr>
                <w:rFonts w:cs="Arial"/>
                <w:b/>
                <w:bCs/>
                <w:sz w:val="20"/>
                <w:szCs w:val="20"/>
              </w:rPr>
              <w:t>7.4 Quality of Indoor Environment</w:t>
            </w:r>
          </w:p>
          <w:p w14:paraId="03B44D2A" w14:textId="77777777" w:rsidR="00A102E0" w:rsidRPr="00684044" w:rsidRDefault="00A102E0" w:rsidP="00684044">
            <w:pPr>
              <w:jc w:val="both"/>
              <w:rPr>
                <w:rFonts w:cs="Arial"/>
                <w:sz w:val="20"/>
                <w:szCs w:val="20"/>
              </w:rPr>
            </w:pPr>
          </w:p>
          <w:p w14:paraId="540A9AC7" w14:textId="4843C655" w:rsidR="00B728E6" w:rsidRPr="00684044" w:rsidRDefault="00A102E0" w:rsidP="00684044">
            <w:pPr>
              <w:jc w:val="both"/>
              <w:rPr>
                <w:rFonts w:cs="Arial"/>
                <w:sz w:val="20"/>
                <w:szCs w:val="20"/>
              </w:rPr>
            </w:pPr>
            <w:r w:rsidRPr="00684044">
              <w:rPr>
                <w:rFonts w:cs="Arial"/>
                <w:sz w:val="20"/>
                <w:szCs w:val="20"/>
              </w:rPr>
              <w:t>Refer to indoor environment controls provided in Attachment B. These controls are required to be assessed as part of the Sustainability Assessment.</w:t>
            </w:r>
          </w:p>
        </w:tc>
        <w:tc>
          <w:tcPr>
            <w:tcW w:w="4394" w:type="dxa"/>
          </w:tcPr>
          <w:p w14:paraId="3FE5BAF9" w14:textId="77777777" w:rsidR="006C1A6E" w:rsidRDefault="006C1A6E" w:rsidP="00684044">
            <w:pPr>
              <w:jc w:val="both"/>
              <w:rPr>
                <w:rFonts w:cs="Arial"/>
                <w:sz w:val="20"/>
                <w:szCs w:val="20"/>
              </w:rPr>
            </w:pPr>
          </w:p>
          <w:p w14:paraId="7A6C7F35" w14:textId="77777777" w:rsidR="006C1A6E" w:rsidRDefault="006C1A6E" w:rsidP="00684044">
            <w:pPr>
              <w:jc w:val="both"/>
              <w:rPr>
                <w:rFonts w:cs="Arial"/>
                <w:sz w:val="20"/>
                <w:szCs w:val="20"/>
              </w:rPr>
            </w:pPr>
          </w:p>
          <w:p w14:paraId="190BD97A" w14:textId="6B42BD7E" w:rsidR="00A102E0" w:rsidRPr="00684044" w:rsidRDefault="00A102E0" w:rsidP="00684044">
            <w:pPr>
              <w:jc w:val="both"/>
              <w:rPr>
                <w:rFonts w:cs="Arial"/>
                <w:sz w:val="20"/>
                <w:szCs w:val="20"/>
              </w:rPr>
            </w:pPr>
            <w:r w:rsidRPr="00684044">
              <w:rPr>
                <w:rFonts w:cs="Arial"/>
                <w:sz w:val="20"/>
                <w:szCs w:val="20"/>
              </w:rPr>
              <w:t>A detailed Environmental Sustainability Design has been prepared in association with this application by ADP Consulting.</w:t>
            </w:r>
          </w:p>
          <w:p w14:paraId="76A2E22D" w14:textId="77777777" w:rsidR="00A102E0" w:rsidRPr="00684044" w:rsidRDefault="00A102E0" w:rsidP="00684044">
            <w:pPr>
              <w:jc w:val="both"/>
              <w:rPr>
                <w:rFonts w:cs="Arial"/>
                <w:sz w:val="20"/>
                <w:szCs w:val="20"/>
              </w:rPr>
            </w:pPr>
          </w:p>
          <w:p w14:paraId="35E0A806" w14:textId="6F575029" w:rsidR="00B728E6" w:rsidRPr="00684044" w:rsidRDefault="00A102E0" w:rsidP="00684044">
            <w:pPr>
              <w:jc w:val="both"/>
              <w:rPr>
                <w:rFonts w:cs="Arial"/>
                <w:sz w:val="20"/>
                <w:szCs w:val="20"/>
              </w:rPr>
            </w:pPr>
            <w:r w:rsidRPr="00684044">
              <w:rPr>
                <w:rFonts w:cs="Arial"/>
                <w:sz w:val="20"/>
                <w:szCs w:val="20"/>
              </w:rPr>
              <w:t xml:space="preserve">The report demonstrates general compliance with the objectives of sustainable development strategies and sufficiently addresses ESD requirements for the Development Application. </w:t>
            </w:r>
          </w:p>
        </w:tc>
        <w:tc>
          <w:tcPr>
            <w:tcW w:w="912" w:type="dxa"/>
          </w:tcPr>
          <w:p w14:paraId="58ED3F97" w14:textId="77777777" w:rsidR="006C1A6E" w:rsidRDefault="006C1A6E" w:rsidP="00684044">
            <w:pPr>
              <w:jc w:val="both"/>
              <w:rPr>
                <w:rFonts w:cs="Arial"/>
                <w:sz w:val="20"/>
                <w:szCs w:val="20"/>
              </w:rPr>
            </w:pPr>
          </w:p>
          <w:p w14:paraId="38B64765" w14:textId="77777777" w:rsidR="006C1A6E" w:rsidRDefault="006C1A6E" w:rsidP="00684044">
            <w:pPr>
              <w:jc w:val="both"/>
              <w:rPr>
                <w:rFonts w:cs="Arial"/>
                <w:sz w:val="20"/>
                <w:szCs w:val="20"/>
              </w:rPr>
            </w:pPr>
          </w:p>
          <w:p w14:paraId="069ABEF5" w14:textId="43DDB2A0" w:rsidR="00B728E6" w:rsidRPr="00684044" w:rsidRDefault="00A102E0" w:rsidP="00684044">
            <w:pPr>
              <w:jc w:val="both"/>
              <w:rPr>
                <w:rFonts w:cs="Arial"/>
                <w:sz w:val="20"/>
                <w:szCs w:val="20"/>
              </w:rPr>
            </w:pPr>
            <w:r w:rsidRPr="00684044">
              <w:rPr>
                <w:rFonts w:cs="Arial"/>
                <w:sz w:val="20"/>
                <w:szCs w:val="20"/>
              </w:rPr>
              <w:t>Yes.</w:t>
            </w:r>
          </w:p>
        </w:tc>
      </w:tr>
      <w:tr w:rsidR="00A102E0" w:rsidRPr="00684044" w14:paraId="7F195E4B" w14:textId="77777777" w:rsidTr="00EA6E67">
        <w:tc>
          <w:tcPr>
            <w:tcW w:w="3936" w:type="dxa"/>
          </w:tcPr>
          <w:p w14:paraId="1F0853AC" w14:textId="77777777" w:rsidR="00A102E0" w:rsidRPr="006C1A6E" w:rsidRDefault="00A102E0" w:rsidP="00684044">
            <w:pPr>
              <w:jc w:val="both"/>
              <w:rPr>
                <w:rFonts w:cs="Arial"/>
                <w:b/>
                <w:bCs/>
                <w:sz w:val="20"/>
                <w:szCs w:val="20"/>
              </w:rPr>
            </w:pPr>
            <w:r w:rsidRPr="006C1A6E">
              <w:rPr>
                <w:rFonts w:cs="Arial"/>
                <w:b/>
                <w:bCs/>
                <w:sz w:val="20"/>
                <w:szCs w:val="20"/>
              </w:rPr>
              <w:t>7.5 Weather Protection</w:t>
            </w:r>
          </w:p>
          <w:p w14:paraId="1D7EA8D4" w14:textId="77777777" w:rsidR="00A102E0" w:rsidRPr="00684044" w:rsidRDefault="00A102E0" w:rsidP="00684044">
            <w:pPr>
              <w:jc w:val="both"/>
              <w:rPr>
                <w:rFonts w:cs="Arial"/>
                <w:sz w:val="20"/>
                <w:szCs w:val="20"/>
              </w:rPr>
            </w:pPr>
          </w:p>
          <w:p w14:paraId="1F1FA176" w14:textId="77777777" w:rsidR="00A102E0" w:rsidRPr="00684044" w:rsidRDefault="00A102E0" w:rsidP="00684044">
            <w:pPr>
              <w:jc w:val="both"/>
              <w:rPr>
                <w:rFonts w:cs="Arial"/>
                <w:sz w:val="20"/>
                <w:szCs w:val="20"/>
              </w:rPr>
            </w:pPr>
            <w:r w:rsidRPr="00684044">
              <w:rPr>
                <w:rFonts w:cs="Arial"/>
                <w:sz w:val="20"/>
                <w:szCs w:val="20"/>
              </w:rPr>
              <w:t xml:space="preserve">Weather protection must maintain a feeling of openness and enhance both </w:t>
            </w:r>
            <w:r w:rsidRPr="00684044">
              <w:rPr>
                <w:rFonts w:cs="Arial"/>
                <w:sz w:val="20"/>
                <w:szCs w:val="20"/>
              </w:rPr>
              <w:lastRenderedPageBreak/>
              <w:t>the public function of the specific space and / or street.</w:t>
            </w:r>
          </w:p>
          <w:p w14:paraId="1B81FA8B" w14:textId="77777777" w:rsidR="00A102E0" w:rsidRPr="00684044" w:rsidRDefault="00A102E0" w:rsidP="00684044">
            <w:pPr>
              <w:jc w:val="both"/>
              <w:rPr>
                <w:rFonts w:cs="Arial"/>
                <w:sz w:val="20"/>
                <w:szCs w:val="20"/>
              </w:rPr>
            </w:pPr>
          </w:p>
          <w:p w14:paraId="647575B2" w14:textId="77777777" w:rsidR="00A102E0" w:rsidRPr="00684044" w:rsidRDefault="00A102E0" w:rsidP="00684044">
            <w:pPr>
              <w:jc w:val="both"/>
              <w:rPr>
                <w:rFonts w:cs="Arial"/>
                <w:sz w:val="20"/>
                <w:szCs w:val="20"/>
              </w:rPr>
            </w:pPr>
          </w:p>
          <w:p w14:paraId="09310748" w14:textId="77777777" w:rsidR="00A102E0" w:rsidRPr="00684044" w:rsidRDefault="00A102E0" w:rsidP="00684044">
            <w:pPr>
              <w:jc w:val="both"/>
              <w:rPr>
                <w:rFonts w:cs="Arial"/>
                <w:sz w:val="20"/>
                <w:szCs w:val="20"/>
              </w:rPr>
            </w:pPr>
            <w:r w:rsidRPr="00684044">
              <w:rPr>
                <w:rFonts w:cs="Arial"/>
                <w:sz w:val="20"/>
                <w:szCs w:val="20"/>
              </w:rPr>
              <w:t xml:space="preserve">Weather protection devices shall </w:t>
            </w:r>
            <w:proofErr w:type="gramStart"/>
            <w:r w:rsidRPr="00684044">
              <w:rPr>
                <w:rFonts w:cs="Arial"/>
                <w:sz w:val="20"/>
                <w:szCs w:val="20"/>
              </w:rPr>
              <w:t>take into account</w:t>
            </w:r>
            <w:proofErr w:type="gramEnd"/>
            <w:r w:rsidRPr="00684044">
              <w:rPr>
                <w:rFonts w:cs="Arial"/>
                <w:sz w:val="20"/>
                <w:szCs w:val="20"/>
              </w:rPr>
              <w:t xml:space="preserve"> wind, sun, rain, night / day, seasons and shadowing effects of other built components.</w:t>
            </w:r>
          </w:p>
          <w:p w14:paraId="38F111ED" w14:textId="77777777" w:rsidR="00A102E0" w:rsidRPr="00684044" w:rsidRDefault="00A102E0" w:rsidP="00684044">
            <w:pPr>
              <w:jc w:val="both"/>
              <w:rPr>
                <w:rFonts w:cs="Arial"/>
                <w:sz w:val="20"/>
                <w:szCs w:val="20"/>
              </w:rPr>
            </w:pPr>
          </w:p>
          <w:p w14:paraId="1349707D" w14:textId="77777777" w:rsidR="00A102E0" w:rsidRPr="00684044" w:rsidRDefault="00A102E0" w:rsidP="00684044">
            <w:pPr>
              <w:jc w:val="both"/>
              <w:rPr>
                <w:rFonts w:cs="Arial"/>
                <w:sz w:val="20"/>
                <w:szCs w:val="20"/>
              </w:rPr>
            </w:pPr>
            <w:r w:rsidRPr="00684044">
              <w:rPr>
                <w:rFonts w:cs="Arial"/>
                <w:sz w:val="20"/>
                <w:szCs w:val="20"/>
              </w:rPr>
              <w:t xml:space="preserve">Weather protection devices shall consider the scale of adjacent buildings and the width of the street / public space </w:t>
            </w:r>
            <w:proofErr w:type="gramStart"/>
            <w:r w:rsidRPr="00684044">
              <w:rPr>
                <w:rFonts w:cs="Arial"/>
                <w:sz w:val="20"/>
                <w:szCs w:val="20"/>
              </w:rPr>
              <w:t>in order to</w:t>
            </w:r>
            <w:proofErr w:type="gramEnd"/>
            <w:r w:rsidRPr="00684044">
              <w:rPr>
                <w:rFonts w:cs="Arial"/>
                <w:sz w:val="20"/>
                <w:szCs w:val="20"/>
              </w:rPr>
              <w:t xml:space="preserve"> ensure appropriate proportions and “feel”.</w:t>
            </w:r>
          </w:p>
          <w:p w14:paraId="036D3884" w14:textId="77777777" w:rsidR="00A102E0" w:rsidRPr="00684044" w:rsidRDefault="00A102E0" w:rsidP="00684044">
            <w:pPr>
              <w:jc w:val="both"/>
              <w:rPr>
                <w:rFonts w:cs="Arial"/>
                <w:sz w:val="20"/>
                <w:szCs w:val="20"/>
              </w:rPr>
            </w:pPr>
          </w:p>
          <w:p w14:paraId="101DCFE9" w14:textId="77777777" w:rsidR="00A102E0" w:rsidRPr="00684044" w:rsidRDefault="00A102E0" w:rsidP="00684044">
            <w:pPr>
              <w:jc w:val="both"/>
              <w:rPr>
                <w:rFonts w:cs="Arial"/>
                <w:sz w:val="20"/>
                <w:szCs w:val="20"/>
              </w:rPr>
            </w:pPr>
            <w:r w:rsidRPr="00684044">
              <w:rPr>
                <w:rFonts w:cs="Arial"/>
                <w:sz w:val="20"/>
                <w:szCs w:val="20"/>
              </w:rPr>
              <w:t>Weather protection solutions shall be predominantly naturally ventilated.</w:t>
            </w:r>
          </w:p>
          <w:p w14:paraId="62BDDAB6" w14:textId="77777777" w:rsidR="00A102E0" w:rsidRPr="00684044" w:rsidRDefault="00A102E0" w:rsidP="00684044">
            <w:pPr>
              <w:jc w:val="both"/>
              <w:rPr>
                <w:rFonts w:cs="Arial"/>
                <w:sz w:val="20"/>
                <w:szCs w:val="20"/>
              </w:rPr>
            </w:pPr>
          </w:p>
          <w:p w14:paraId="287C5362" w14:textId="77777777" w:rsidR="00A102E0" w:rsidRPr="00684044" w:rsidRDefault="00A102E0" w:rsidP="00684044">
            <w:pPr>
              <w:jc w:val="both"/>
              <w:rPr>
                <w:rFonts w:cs="Arial"/>
                <w:sz w:val="20"/>
                <w:szCs w:val="20"/>
              </w:rPr>
            </w:pPr>
            <w:r w:rsidRPr="00684044">
              <w:rPr>
                <w:rFonts w:cs="Arial"/>
                <w:sz w:val="20"/>
                <w:szCs w:val="20"/>
              </w:rPr>
              <w:t>Weather protection should be included as part of the design of the architecture / built form or landscape design.</w:t>
            </w:r>
          </w:p>
          <w:p w14:paraId="44979338" w14:textId="77777777" w:rsidR="00A102E0" w:rsidRPr="00684044" w:rsidRDefault="00A102E0" w:rsidP="00684044">
            <w:pPr>
              <w:jc w:val="both"/>
              <w:rPr>
                <w:rFonts w:cs="Arial"/>
                <w:sz w:val="20"/>
                <w:szCs w:val="20"/>
              </w:rPr>
            </w:pPr>
          </w:p>
          <w:p w14:paraId="05F7A32A" w14:textId="77777777" w:rsidR="00A102E0" w:rsidRPr="00684044" w:rsidRDefault="00A102E0" w:rsidP="00684044">
            <w:pPr>
              <w:jc w:val="both"/>
              <w:rPr>
                <w:rFonts w:cs="Arial"/>
                <w:sz w:val="20"/>
                <w:szCs w:val="20"/>
              </w:rPr>
            </w:pPr>
            <w:r w:rsidRPr="00684044">
              <w:rPr>
                <w:rFonts w:cs="Arial"/>
                <w:sz w:val="20"/>
                <w:szCs w:val="20"/>
              </w:rPr>
              <w:t>The design of the weather protection shall take into consideration ESD objectives.</w:t>
            </w:r>
          </w:p>
          <w:p w14:paraId="083B313E" w14:textId="77777777" w:rsidR="00A102E0" w:rsidRPr="00684044" w:rsidRDefault="00A102E0" w:rsidP="00684044">
            <w:pPr>
              <w:jc w:val="both"/>
              <w:rPr>
                <w:rFonts w:cs="Arial"/>
                <w:sz w:val="20"/>
                <w:szCs w:val="20"/>
              </w:rPr>
            </w:pPr>
          </w:p>
          <w:p w14:paraId="61DCC6BA" w14:textId="77777777" w:rsidR="00A102E0" w:rsidRPr="00684044" w:rsidRDefault="00A102E0" w:rsidP="00684044">
            <w:pPr>
              <w:jc w:val="both"/>
              <w:rPr>
                <w:rFonts w:cs="Arial"/>
                <w:sz w:val="20"/>
                <w:szCs w:val="20"/>
              </w:rPr>
            </w:pPr>
            <w:r w:rsidRPr="00684044">
              <w:rPr>
                <w:rFonts w:cs="Arial"/>
                <w:sz w:val="20"/>
                <w:szCs w:val="20"/>
              </w:rPr>
              <w:t>Pedestrian rights of way, plazas and other public spaces will typically have a variety of weather protection devices, where provided, ranging from minimal protection, fixed or temporary devices (including an array of devices such as awnings, canopies, “floating” roofs or be incorporated into the architecture of the building), and landscaped solutions, thus providing a variety of experiences and conditions.</w:t>
            </w:r>
          </w:p>
          <w:p w14:paraId="6DC0B80A" w14:textId="77777777" w:rsidR="00A102E0" w:rsidRPr="00684044" w:rsidRDefault="00A102E0" w:rsidP="00684044">
            <w:pPr>
              <w:jc w:val="both"/>
              <w:rPr>
                <w:rFonts w:cs="Arial"/>
                <w:sz w:val="20"/>
                <w:szCs w:val="20"/>
              </w:rPr>
            </w:pPr>
          </w:p>
          <w:p w14:paraId="15615C1C" w14:textId="77777777" w:rsidR="00A102E0" w:rsidRPr="00684044" w:rsidRDefault="00A102E0" w:rsidP="00684044">
            <w:pPr>
              <w:jc w:val="both"/>
              <w:rPr>
                <w:rFonts w:cs="Arial"/>
                <w:sz w:val="20"/>
                <w:szCs w:val="20"/>
              </w:rPr>
            </w:pPr>
            <w:proofErr w:type="gramStart"/>
            <w:r w:rsidRPr="00684044">
              <w:rPr>
                <w:rFonts w:cs="Arial"/>
                <w:sz w:val="20"/>
                <w:szCs w:val="20"/>
              </w:rPr>
              <w:t>Generally</w:t>
            </w:r>
            <w:proofErr w:type="gramEnd"/>
            <w:r w:rsidRPr="00684044">
              <w:rPr>
                <w:rFonts w:cs="Arial"/>
                <w:sz w:val="20"/>
                <w:szCs w:val="20"/>
              </w:rPr>
              <w:t xml:space="preserve"> streets with retail, commercial, or community uses at ground level shall provide weather protection along the majority of the façade, especially those areas facing north and west. This protection shall typically take the form of a variety of awning types.</w:t>
            </w:r>
          </w:p>
          <w:p w14:paraId="5317570B" w14:textId="77777777" w:rsidR="00A102E0" w:rsidRPr="00684044" w:rsidRDefault="00A102E0" w:rsidP="00684044">
            <w:pPr>
              <w:jc w:val="both"/>
              <w:rPr>
                <w:rFonts w:cs="Arial"/>
                <w:sz w:val="20"/>
                <w:szCs w:val="20"/>
              </w:rPr>
            </w:pPr>
          </w:p>
          <w:p w14:paraId="417315AA" w14:textId="77777777" w:rsidR="00A102E0" w:rsidRPr="00684044" w:rsidRDefault="00A102E0" w:rsidP="00684044">
            <w:pPr>
              <w:jc w:val="both"/>
              <w:rPr>
                <w:rFonts w:cs="Arial"/>
                <w:sz w:val="20"/>
                <w:szCs w:val="20"/>
              </w:rPr>
            </w:pPr>
            <w:r w:rsidRPr="00684044">
              <w:rPr>
                <w:rFonts w:cs="Arial"/>
                <w:sz w:val="20"/>
                <w:szCs w:val="20"/>
              </w:rPr>
              <w:t xml:space="preserve">Awnings increase the usability and amenity of public footpaths by protecting pedestrians from sun and rain. Awnings encourage pedestrian activity along streets and, in conjunction with active edges such as retail frontages, support and enhance the vitality of the Town Centre. Awnings can be used in conjunction with colonnades. There are to be no wing </w:t>
            </w:r>
            <w:proofErr w:type="gramStart"/>
            <w:r w:rsidRPr="00684044">
              <w:rPr>
                <w:rFonts w:cs="Arial"/>
                <w:sz w:val="20"/>
                <w:szCs w:val="20"/>
              </w:rPr>
              <w:t>walls</w:t>
            </w:r>
            <w:proofErr w:type="gramEnd"/>
            <w:r w:rsidRPr="00684044">
              <w:rPr>
                <w:rFonts w:cs="Arial"/>
                <w:sz w:val="20"/>
                <w:szCs w:val="20"/>
              </w:rPr>
              <w:t xml:space="preserve"> so colonnade is continuous and unimpeded.</w:t>
            </w:r>
          </w:p>
          <w:p w14:paraId="7712FE56" w14:textId="77777777" w:rsidR="00A102E0" w:rsidRPr="00684044" w:rsidRDefault="00A102E0" w:rsidP="00684044">
            <w:pPr>
              <w:jc w:val="both"/>
              <w:rPr>
                <w:rFonts w:cs="Arial"/>
                <w:sz w:val="20"/>
                <w:szCs w:val="20"/>
              </w:rPr>
            </w:pPr>
          </w:p>
          <w:p w14:paraId="2EB41271" w14:textId="77777777" w:rsidR="00A102E0" w:rsidRPr="00684044" w:rsidRDefault="00A102E0" w:rsidP="00684044">
            <w:pPr>
              <w:jc w:val="both"/>
              <w:rPr>
                <w:rFonts w:cs="Arial"/>
                <w:sz w:val="20"/>
                <w:szCs w:val="20"/>
              </w:rPr>
            </w:pPr>
            <w:r w:rsidRPr="00684044">
              <w:rPr>
                <w:rFonts w:cs="Arial"/>
                <w:sz w:val="20"/>
                <w:szCs w:val="20"/>
              </w:rPr>
              <w:t xml:space="preserve">Street level awnings should be provided to all retail frontages and commercial entries and to main lobbies of residential </w:t>
            </w:r>
            <w:r w:rsidRPr="00684044">
              <w:rPr>
                <w:rFonts w:cs="Arial"/>
                <w:sz w:val="20"/>
                <w:szCs w:val="20"/>
              </w:rPr>
              <w:lastRenderedPageBreak/>
              <w:t>buildings except where a colonnade is required.</w:t>
            </w:r>
          </w:p>
          <w:p w14:paraId="4D3453CA" w14:textId="77777777" w:rsidR="00A102E0" w:rsidRPr="00684044" w:rsidRDefault="00A102E0" w:rsidP="00684044">
            <w:pPr>
              <w:jc w:val="both"/>
              <w:rPr>
                <w:rFonts w:cs="Arial"/>
                <w:sz w:val="20"/>
                <w:szCs w:val="20"/>
              </w:rPr>
            </w:pPr>
          </w:p>
          <w:p w14:paraId="6B7F44F2" w14:textId="77777777" w:rsidR="00A102E0" w:rsidRPr="00684044" w:rsidRDefault="00A102E0" w:rsidP="00684044">
            <w:pPr>
              <w:jc w:val="both"/>
              <w:rPr>
                <w:rFonts w:cs="Arial"/>
                <w:sz w:val="20"/>
                <w:szCs w:val="20"/>
              </w:rPr>
            </w:pPr>
            <w:proofErr w:type="gramStart"/>
            <w:r w:rsidRPr="00684044">
              <w:rPr>
                <w:rFonts w:cs="Arial"/>
                <w:sz w:val="20"/>
                <w:szCs w:val="20"/>
              </w:rPr>
              <w:t>In particular, continuous</w:t>
            </w:r>
            <w:proofErr w:type="gramEnd"/>
            <w:r w:rsidRPr="00684044">
              <w:rPr>
                <w:rFonts w:cs="Arial"/>
                <w:sz w:val="20"/>
                <w:szCs w:val="20"/>
              </w:rPr>
              <w:t xml:space="preserve"> awnings and colonnades are required to be provided along the ground floor street frontage on active street frontages in accordance with Figure 69.</w:t>
            </w:r>
          </w:p>
          <w:p w14:paraId="0C84EC95" w14:textId="77777777" w:rsidR="00A102E0" w:rsidRPr="00684044" w:rsidRDefault="00A102E0" w:rsidP="00684044">
            <w:pPr>
              <w:jc w:val="both"/>
              <w:rPr>
                <w:rFonts w:cs="Arial"/>
                <w:sz w:val="20"/>
                <w:szCs w:val="20"/>
              </w:rPr>
            </w:pPr>
          </w:p>
          <w:p w14:paraId="6274BC8F" w14:textId="77777777" w:rsidR="00A102E0" w:rsidRPr="00684044" w:rsidRDefault="00A102E0" w:rsidP="00684044">
            <w:pPr>
              <w:jc w:val="both"/>
              <w:rPr>
                <w:rFonts w:cs="Arial"/>
                <w:sz w:val="20"/>
                <w:szCs w:val="20"/>
              </w:rPr>
            </w:pPr>
            <w:r w:rsidRPr="00684044">
              <w:rPr>
                <w:rFonts w:cs="Arial"/>
                <w:sz w:val="20"/>
                <w:szCs w:val="20"/>
              </w:rPr>
              <w:t>Awnings should be a minimum height of 2.7m (3.2m desirable) above footpath level, generally consistent in form and to project horizontally from the building façade.</w:t>
            </w:r>
          </w:p>
          <w:p w14:paraId="3372AF23" w14:textId="77777777" w:rsidR="00A102E0" w:rsidRPr="00684044" w:rsidRDefault="00A102E0" w:rsidP="00684044">
            <w:pPr>
              <w:jc w:val="both"/>
              <w:rPr>
                <w:rFonts w:cs="Arial"/>
                <w:sz w:val="20"/>
                <w:szCs w:val="20"/>
              </w:rPr>
            </w:pPr>
          </w:p>
          <w:p w14:paraId="2AA4651F" w14:textId="6A686DD6" w:rsidR="00A102E0" w:rsidRPr="00684044" w:rsidRDefault="00A102E0" w:rsidP="00684044">
            <w:pPr>
              <w:jc w:val="both"/>
              <w:rPr>
                <w:rFonts w:cs="Arial"/>
                <w:sz w:val="20"/>
                <w:szCs w:val="20"/>
              </w:rPr>
            </w:pPr>
            <w:r w:rsidRPr="00684044">
              <w:rPr>
                <w:rFonts w:cs="Arial"/>
                <w:sz w:val="20"/>
                <w:szCs w:val="20"/>
              </w:rPr>
              <w:t>The front fascia of the awning is to be setback a minimum of 500mm from the kerb of the street carriageway, including at street corners.</w:t>
            </w:r>
          </w:p>
        </w:tc>
        <w:tc>
          <w:tcPr>
            <w:tcW w:w="4394" w:type="dxa"/>
          </w:tcPr>
          <w:p w14:paraId="33003729" w14:textId="77777777" w:rsidR="006C1A6E" w:rsidRDefault="006C1A6E" w:rsidP="00684044">
            <w:pPr>
              <w:jc w:val="both"/>
              <w:rPr>
                <w:rFonts w:cs="Arial"/>
                <w:sz w:val="20"/>
                <w:szCs w:val="20"/>
              </w:rPr>
            </w:pPr>
          </w:p>
          <w:p w14:paraId="7F6134C7" w14:textId="77777777" w:rsidR="006C1A6E" w:rsidRDefault="006C1A6E" w:rsidP="00684044">
            <w:pPr>
              <w:jc w:val="both"/>
              <w:rPr>
                <w:rFonts w:cs="Arial"/>
                <w:sz w:val="20"/>
                <w:szCs w:val="20"/>
              </w:rPr>
            </w:pPr>
          </w:p>
          <w:p w14:paraId="764507D0" w14:textId="2A50F8B0" w:rsidR="00A102E0" w:rsidRPr="00684044" w:rsidRDefault="00A102E0" w:rsidP="00684044">
            <w:pPr>
              <w:jc w:val="both"/>
              <w:rPr>
                <w:rFonts w:cs="Arial"/>
                <w:sz w:val="20"/>
                <w:szCs w:val="20"/>
              </w:rPr>
            </w:pPr>
            <w:r w:rsidRPr="00684044">
              <w:rPr>
                <w:rFonts w:cs="Arial"/>
                <w:sz w:val="20"/>
                <w:szCs w:val="20"/>
              </w:rPr>
              <w:t xml:space="preserve">Weather protection has been provided along the facades of the building through awnings </w:t>
            </w:r>
            <w:r w:rsidRPr="00684044">
              <w:rPr>
                <w:rFonts w:cs="Arial"/>
                <w:sz w:val="20"/>
                <w:szCs w:val="20"/>
              </w:rPr>
              <w:lastRenderedPageBreak/>
              <w:t>along the street frontage. Awnings are consistent with the existing Podium Way façade treatments.</w:t>
            </w:r>
          </w:p>
          <w:p w14:paraId="5149ACE0" w14:textId="77777777" w:rsidR="00A102E0" w:rsidRPr="00684044" w:rsidRDefault="00A102E0" w:rsidP="00684044">
            <w:pPr>
              <w:jc w:val="both"/>
              <w:rPr>
                <w:rFonts w:cs="Arial"/>
                <w:sz w:val="20"/>
                <w:szCs w:val="20"/>
              </w:rPr>
            </w:pPr>
          </w:p>
          <w:p w14:paraId="68940711" w14:textId="1A571FCE" w:rsidR="00A102E0" w:rsidRPr="00684044" w:rsidRDefault="003F2093" w:rsidP="00684044">
            <w:pPr>
              <w:jc w:val="both"/>
              <w:rPr>
                <w:rFonts w:cs="Arial"/>
                <w:sz w:val="20"/>
                <w:szCs w:val="20"/>
              </w:rPr>
            </w:pPr>
            <w:r w:rsidRPr="00684044">
              <w:rPr>
                <w:rFonts w:cs="Arial"/>
                <w:sz w:val="20"/>
                <w:szCs w:val="20"/>
              </w:rPr>
              <w:t xml:space="preserve">Street level awnings have been designed in consideration with existing buildings </w:t>
            </w:r>
            <w:r>
              <w:rPr>
                <w:rFonts w:cs="Arial"/>
                <w:sz w:val="20"/>
                <w:szCs w:val="20"/>
              </w:rPr>
              <w:t xml:space="preserve">to ensure that adequate weather protection is provided without causing significant overshadowing. </w:t>
            </w:r>
          </w:p>
          <w:p w14:paraId="11DFFC8F" w14:textId="77777777" w:rsidR="00A102E0" w:rsidRPr="00684044" w:rsidRDefault="00A102E0" w:rsidP="00684044">
            <w:pPr>
              <w:jc w:val="both"/>
              <w:rPr>
                <w:rFonts w:cs="Arial"/>
                <w:sz w:val="20"/>
                <w:szCs w:val="20"/>
              </w:rPr>
            </w:pPr>
          </w:p>
          <w:p w14:paraId="58E8A435" w14:textId="77777777" w:rsidR="00A102E0" w:rsidRPr="00684044" w:rsidRDefault="00A102E0" w:rsidP="00684044">
            <w:pPr>
              <w:jc w:val="both"/>
              <w:rPr>
                <w:rFonts w:cs="Arial"/>
                <w:sz w:val="20"/>
                <w:szCs w:val="20"/>
              </w:rPr>
            </w:pPr>
            <w:r w:rsidRPr="00684044">
              <w:rPr>
                <w:rFonts w:cs="Arial"/>
                <w:sz w:val="20"/>
                <w:szCs w:val="20"/>
              </w:rPr>
              <w:t>Street level awnings have been designed in consideration with existing buildings to provide a consistent streetscape edge and feel.</w:t>
            </w:r>
          </w:p>
          <w:p w14:paraId="6FF0702D" w14:textId="77777777" w:rsidR="00A102E0" w:rsidRDefault="00A102E0" w:rsidP="00684044">
            <w:pPr>
              <w:jc w:val="both"/>
              <w:rPr>
                <w:rFonts w:cs="Arial"/>
                <w:sz w:val="20"/>
                <w:szCs w:val="20"/>
              </w:rPr>
            </w:pPr>
          </w:p>
          <w:p w14:paraId="551656D7" w14:textId="77777777" w:rsidR="006C1A6E" w:rsidRPr="00684044" w:rsidRDefault="006C1A6E" w:rsidP="00684044">
            <w:pPr>
              <w:jc w:val="both"/>
              <w:rPr>
                <w:rFonts w:cs="Arial"/>
                <w:sz w:val="20"/>
                <w:szCs w:val="20"/>
              </w:rPr>
            </w:pPr>
          </w:p>
          <w:p w14:paraId="760C4FE7" w14:textId="77777777" w:rsidR="00A102E0" w:rsidRPr="00684044" w:rsidRDefault="00A102E0" w:rsidP="00684044">
            <w:pPr>
              <w:jc w:val="both"/>
              <w:rPr>
                <w:rFonts w:cs="Arial"/>
                <w:sz w:val="20"/>
                <w:szCs w:val="20"/>
              </w:rPr>
            </w:pPr>
          </w:p>
          <w:p w14:paraId="51623DF0" w14:textId="77777777" w:rsidR="00A102E0" w:rsidRPr="00684044" w:rsidRDefault="00A102E0" w:rsidP="00684044">
            <w:pPr>
              <w:jc w:val="both"/>
              <w:rPr>
                <w:rFonts w:cs="Arial"/>
                <w:sz w:val="20"/>
                <w:szCs w:val="20"/>
              </w:rPr>
            </w:pPr>
            <w:r w:rsidRPr="00684044">
              <w:rPr>
                <w:rFonts w:cs="Arial"/>
                <w:sz w:val="20"/>
                <w:szCs w:val="20"/>
              </w:rPr>
              <w:t xml:space="preserve">Awnings allow for natural ventilation. </w:t>
            </w:r>
          </w:p>
          <w:p w14:paraId="40EF051E" w14:textId="77777777" w:rsidR="00A102E0" w:rsidRPr="00684044" w:rsidRDefault="00A102E0" w:rsidP="00684044">
            <w:pPr>
              <w:jc w:val="both"/>
              <w:rPr>
                <w:rFonts w:cs="Arial"/>
                <w:sz w:val="20"/>
                <w:szCs w:val="20"/>
              </w:rPr>
            </w:pPr>
          </w:p>
          <w:p w14:paraId="2CA41D13" w14:textId="77777777" w:rsidR="00A102E0" w:rsidRPr="00684044" w:rsidRDefault="00A102E0" w:rsidP="00684044">
            <w:pPr>
              <w:jc w:val="both"/>
              <w:rPr>
                <w:rFonts w:cs="Arial"/>
                <w:sz w:val="20"/>
                <w:szCs w:val="20"/>
              </w:rPr>
            </w:pPr>
          </w:p>
          <w:p w14:paraId="2EFC3F30" w14:textId="77777777" w:rsidR="00A102E0" w:rsidRPr="00684044" w:rsidRDefault="00A102E0" w:rsidP="00684044">
            <w:pPr>
              <w:jc w:val="both"/>
              <w:rPr>
                <w:rFonts w:cs="Arial"/>
                <w:sz w:val="20"/>
                <w:szCs w:val="20"/>
              </w:rPr>
            </w:pPr>
            <w:r w:rsidRPr="00684044">
              <w:rPr>
                <w:rFonts w:cs="Arial"/>
                <w:sz w:val="20"/>
                <w:szCs w:val="20"/>
              </w:rPr>
              <w:t xml:space="preserve">Weather protection is provided through the building form as an integrated architectural component. </w:t>
            </w:r>
          </w:p>
          <w:p w14:paraId="1E10F3C0" w14:textId="77777777" w:rsidR="00A102E0" w:rsidRPr="00684044" w:rsidRDefault="00A102E0" w:rsidP="00684044">
            <w:pPr>
              <w:jc w:val="both"/>
              <w:rPr>
                <w:rFonts w:cs="Arial"/>
                <w:sz w:val="20"/>
                <w:szCs w:val="20"/>
              </w:rPr>
            </w:pPr>
          </w:p>
          <w:p w14:paraId="0B63C207" w14:textId="77777777" w:rsidR="00A102E0" w:rsidRPr="00684044" w:rsidRDefault="00A102E0" w:rsidP="00684044">
            <w:pPr>
              <w:jc w:val="both"/>
              <w:rPr>
                <w:rFonts w:cs="Arial"/>
                <w:sz w:val="20"/>
                <w:szCs w:val="20"/>
              </w:rPr>
            </w:pPr>
            <w:r w:rsidRPr="00684044">
              <w:rPr>
                <w:rFonts w:cs="Arial"/>
                <w:sz w:val="20"/>
                <w:szCs w:val="20"/>
              </w:rPr>
              <w:t>A detailed sustainability report has been submitted with this proposal.</w:t>
            </w:r>
          </w:p>
          <w:p w14:paraId="0D173FA4" w14:textId="77777777" w:rsidR="00A102E0" w:rsidRPr="00684044" w:rsidRDefault="00A102E0" w:rsidP="00684044">
            <w:pPr>
              <w:jc w:val="both"/>
              <w:rPr>
                <w:rFonts w:cs="Arial"/>
                <w:sz w:val="20"/>
                <w:szCs w:val="20"/>
              </w:rPr>
            </w:pPr>
          </w:p>
          <w:p w14:paraId="4FF139CA" w14:textId="77777777" w:rsidR="00A102E0" w:rsidRPr="00684044" w:rsidRDefault="00A102E0" w:rsidP="00684044">
            <w:pPr>
              <w:jc w:val="both"/>
              <w:rPr>
                <w:rFonts w:cs="Arial"/>
                <w:sz w:val="20"/>
                <w:szCs w:val="20"/>
              </w:rPr>
            </w:pPr>
            <w:r w:rsidRPr="00684044">
              <w:rPr>
                <w:rFonts w:cs="Arial"/>
                <w:sz w:val="20"/>
                <w:szCs w:val="20"/>
              </w:rPr>
              <w:t>Weather protection has been provided along the facades of the building through awnings along the street frontage. Awnings are consistent with the existing Podium Way façade treatments.</w:t>
            </w:r>
          </w:p>
          <w:p w14:paraId="7442D199" w14:textId="77777777" w:rsidR="00A102E0" w:rsidRPr="00684044" w:rsidRDefault="00A102E0" w:rsidP="00684044">
            <w:pPr>
              <w:jc w:val="both"/>
              <w:rPr>
                <w:rFonts w:cs="Arial"/>
                <w:sz w:val="20"/>
                <w:szCs w:val="20"/>
              </w:rPr>
            </w:pPr>
          </w:p>
          <w:p w14:paraId="426FC4E8" w14:textId="77777777" w:rsidR="00A102E0" w:rsidRPr="00684044" w:rsidRDefault="00A102E0" w:rsidP="00684044">
            <w:pPr>
              <w:jc w:val="both"/>
              <w:rPr>
                <w:rFonts w:cs="Arial"/>
                <w:sz w:val="20"/>
                <w:szCs w:val="20"/>
              </w:rPr>
            </w:pPr>
          </w:p>
          <w:p w14:paraId="54E1C887" w14:textId="77777777" w:rsidR="00A102E0" w:rsidRPr="00684044" w:rsidRDefault="00A102E0" w:rsidP="00684044">
            <w:pPr>
              <w:jc w:val="both"/>
              <w:rPr>
                <w:rFonts w:cs="Arial"/>
                <w:sz w:val="20"/>
                <w:szCs w:val="20"/>
              </w:rPr>
            </w:pPr>
          </w:p>
          <w:p w14:paraId="74D6D17C" w14:textId="77777777" w:rsidR="00A102E0" w:rsidRPr="00684044" w:rsidRDefault="00A102E0" w:rsidP="00684044">
            <w:pPr>
              <w:jc w:val="both"/>
              <w:rPr>
                <w:rFonts w:cs="Arial"/>
                <w:sz w:val="20"/>
                <w:szCs w:val="20"/>
              </w:rPr>
            </w:pPr>
          </w:p>
          <w:p w14:paraId="702F7835" w14:textId="77777777" w:rsidR="00A102E0" w:rsidRPr="00684044" w:rsidRDefault="00A102E0" w:rsidP="00684044">
            <w:pPr>
              <w:jc w:val="both"/>
              <w:rPr>
                <w:rFonts w:cs="Arial"/>
                <w:sz w:val="20"/>
                <w:szCs w:val="20"/>
              </w:rPr>
            </w:pPr>
          </w:p>
          <w:p w14:paraId="68237453" w14:textId="77777777" w:rsidR="00A102E0" w:rsidRPr="00684044" w:rsidRDefault="00A102E0" w:rsidP="00684044">
            <w:pPr>
              <w:jc w:val="both"/>
              <w:rPr>
                <w:rFonts w:cs="Arial"/>
                <w:sz w:val="20"/>
                <w:szCs w:val="20"/>
              </w:rPr>
            </w:pPr>
          </w:p>
          <w:p w14:paraId="333283B9" w14:textId="77777777" w:rsidR="00A102E0" w:rsidRPr="00684044" w:rsidRDefault="00A102E0" w:rsidP="00684044">
            <w:pPr>
              <w:jc w:val="both"/>
              <w:rPr>
                <w:rFonts w:cs="Arial"/>
                <w:sz w:val="20"/>
                <w:szCs w:val="20"/>
              </w:rPr>
            </w:pPr>
          </w:p>
          <w:p w14:paraId="33F41571" w14:textId="77777777" w:rsidR="00A102E0" w:rsidRPr="00684044" w:rsidRDefault="00A102E0" w:rsidP="00684044">
            <w:pPr>
              <w:jc w:val="both"/>
              <w:rPr>
                <w:rFonts w:cs="Arial"/>
                <w:sz w:val="20"/>
                <w:szCs w:val="20"/>
              </w:rPr>
            </w:pPr>
            <w:r w:rsidRPr="00684044">
              <w:rPr>
                <w:rFonts w:cs="Arial"/>
                <w:sz w:val="20"/>
                <w:szCs w:val="20"/>
              </w:rPr>
              <w:t>Weather protection has been provided along the facades of the building through awnings along the street frontage. Awnings are consistent with the existing Podium Way façade treatments.</w:t>
            </w:r>
          </w:p>
          <w:p w14:paraId="35E76399" w14:textId="77777777" w:rsidR="00A102E0" w:rsidRPr="00684044" w:rsidRDefault="00A102E0" w:rsidP="00684044">
            <w:pPr>
              <w:jc w:val="both"/>
              <w:rPr>
                <w:rFonts w:cs="Arial"/>
                <w:sz w:val="20"/>
                <w:szCs w:val="20"/>
              </w:rPr>
            </w:pPr>
          </w:p>
          <w:p w14:paraId="08E4AC5E" w14:textId="77777777" w:rsidR="00A102E0" w:rsidRPr="00684044" w:rsidRDefault="00A102E0" w:rsidP="00684044">
            <w:pPr>
              <w:jc w:val="both"/>
              <w:rPr>
                <w:rFonts w:cs="Arial"/>
                <w:sz w:val="20"/>
                <w:szCs w:val="20"/>
              </w:rPr>
            </w:pPr>
          </w:p>
          <w:p w14:paraId="47B54613" w14:textId="77777777" w:rsidR="00A102E0" w:rsidRPr="00684044" w:rsidRDefault="00A102E0" w:rsidP="00684044">
            <w:pPr>
              <w:jc w:val="both"/>
              <w:rPr>
                <w:rFonts w:cs="Arial"/>
                <w:sz w:val="20"/>
                <w:szCs w:val="20"/>
              </w:rPr>
            </w:pPr>
          </w:p>
          <w:p w14:paraId="104E1C06" w14:textId="77777777" w:rsidR="00A102E0" w:rsidRPr="00684044" w:rsidRDefault="00A102E0" w:rsidP="00684044">
            <w:pPr>
              <w:jc w:val="both"/>
              <w:rPr>
                <w:rFonts w:cs="Arial"/>
                <w:sz w:val="20"/>
                <w:szCs w:val="20"/>
              </w:rPr>
            </w:pPr>
            <w:r w:rsidRPr="00684044">
              <w:rPr>
                <w:rFonts w:cs="Arial"/>
                <w:sz w:val="20"/>
                <w:szCs w:val="20"/>
              </w:rPr>
              <w:t>No wing walls are proposed.</w:t>
            </w:r>
          </w:p>
          <w:p w14:paraId="1F95D2D8" w14:textId="77777777" w:rsidR="00A102E0" w:rsidRPr="00684044" w:rsidRDefault="00A102E0" w:rsidP="00684044">
            <w:pPr>
              <w:jc w:val="both"/>
              <w:rPr>
                <w:rFonts w:cs="Arial"/>
                <w:sz w:val="20"/>
                <w:szCs w:val="20"/>
              </w:rPr>
            </w:pPr>
          </w:p>
          <w:p w14:paraId="51C678F1" w14:textId="77777777" w:rsidR="00A102E0" w:rsidRPr="00684044" w:rsidRDefault="00A102E0" w:rsidP="00684044">
            <w:pPr>
              <w:jc w:val="both"/>
              <w:rPr>
                <w:rFonts w:cs="Arial"/>
                <w:sz w:val="20"/>
                <w:szCs w:val="20"/>
              </w:rPr>
            </w:pPr>
          </w:p>
          <w:p w14:paraId="461A9289" w14:textId="77777777" w:rsidR="00A102E0" w:rsidRPr="00684044" w:rsidRDefault="00A102E0" w:rsidP="00684044">
            <w:pPr>
              <w:jc w:val="both"/>
              <w:rPr>
                <w:rFonts w:cs="Arial"/>
                <w:sz w:val="20"/>
                <w:szCs w:val="20"/>
              </w:rPr>
            </w:pPr>
          </w:p>
          <w:p w14:paraId="04747B92" w14:textId="77777777" w:rsidR="00A102E0" w:rsidRPr="00684044" w:rsidRDefault="00A102E0" w:rsidP="00684044">
            <w:pPr>
              <w:jc w:val="both"/>
              <w:rPr>
                <w:rFonts w:cs="Arial"/>
                <w:sz w:val="20"/>
                <w:szCs w:val="20"/>
              </w:rPr>
            </w:pPr>
          </w:p>
          <w:p w14:paraId="03B555CD" w14:textId="77777777" w:rsidR="00A102E0" w:rsidRPr="00684044" w:rsidRDefault="00A102E0" w:rsidP="00684044">
            <w:pPr>
              <w:jc w:val="both"/>
              <w:rPr>
                <w:rFonts w:cs="Arial"/>
                <w:sz w:val="20"/>
                <w:szCs w:val="20"/>
              </w:rPr>
            </w:pPr>
          </w:p>
          <w:p w14:paraId="5EA95111" w14:textId="77777777" w:rsidR="00A102E0" w:rsidRDefault="00A102E0" w:rsidP="00684044">
            <w:pPr>
              <w:jc w:val="both"/>
              <w:rPr>
                <w:rFonts w:cs="Arial"/>
                <w:sz w:val="20"/>
                <w:szCs w:val="20"/>
              </w:rPr>
            </w:pPr>
          </w:p>
          <w:p w14:paraId="0828AE1C" w14:textId="77777777" w:rsidR="006C1A6E" w:rsidRDefault="006C1A6E" w:rsidP="00684044">
            <w:pPr>
              <w:jc w:val="both"/>
              <w:rPr>
                <w:rFonts w:cs="Arial"/>
                <w:sz w:val="20"/>
                <w:szCs w:val="20"/>
              </w:rPr>
            </w:pPr>
          </w:p>
          <w:p w14:paraId="32DBD5EE" w14:textId="77777777" w:rsidR="006C1A6E" w:rsidRDefault="006C1A6E" w:rsidP="00684044">
            <w:pPr>
              <w:jc w:val="both"/>
              <w:rPr>
                <w:rFonts w:cs="Arial"/>
                <w:sz w:val="20"/>
                <w:szCs w:val="20"/>
              </w:rPr>
            </w:pPr>
          </w:p>
          <w:p w14:paraId="51AAB4FE" w14:textId="77777777" w:rsidR="006C1A6E" w:rsidRDefault="006C1A6E" w:rsidP="00684044">
            <w:pPr>
              <w:jc w:val="both"/>
              <w:rPr>
                <w:rFonts w:cs="Arial"/>
                <w:sz w:val="20"/>
                <w:szCs w:val="20"/>
              </w:rPr>
            </w:pPr>
          </w:p>
          <w:p w14:paraId="001D1ED8" w14:textId="77777777" w:rsidR="006C1A6E" w:rsidRPr="00684044" w:rsidRDefault="006C1A6E" w:rsidP="00684044">
            <w:pPr>
              <w:jc w:val="both"/>
              <w:rPr>
                <w:rFonts w:cs="Arial"/>
                <w:sz w:val="20"/>
                <w:szCs w:val="20"/>
              </w:rPr>
            </w:pPr>
          </w:p>
          <w:p w14:paraId="2097F0D7" w14:textId="77777777" w:rsidR="00A102E0" w:rsidRPr="00684044" w:rsidRDefault="00A102E0" w:rsidP="00684044">
            <w:pPr>
              <w:jc w:val="both"/>
              <w:rPr>
                <w:rFonts w:cs="Arial"/>
                <w:sz w:val="20"/>
                <w:szCs w:val="20"/>
              </w:rPr>
            </w:pPr>
          </w:p>
          <w:p w14:paraId="7FFF1EA6" w14:textId="77777777" w:rsidR="00A102E0" w:rsidRPr="00684044" w:rsidRDefault="00A102E0" w:rsidP="00684044">
            <w:pPr>
              <w:jc w:val="both"/>
              <w:rPr>
                <w:rFonts w:cs="Arial"/>
                <w:sz w:val="20"/>
                <w:szCs w:val="20"/>
              </w:rPr>
            </w:pPr>
            <w:r w:rsidRPr="00684044">
              <w:rPr>
                <w:rFonts w:cs="Arial"/>
                <w:sz w:val="20"/>
                <w:szCs w:val="20"/>
              </w:rPr>
              <w:t xml:space="preserve">Not applicable, as no awnings are proposed as part of the building form. </w:t>
            </w:r>
          </w:p>
          <w:p w14:paraId="7947CF7F" w14:textId="77777777" w:rsidR="00A102E0" w:rsidRPr="00684044" w:rsidRDefault="00A102E0" w:rsidP="00684044">
            <w:pPr>
              <w:jc w:val="both"/>
              <w:rPr>
                <w:rFonts w:cs="Arial"/>
                <w:sz w:val="20"/>
                <w:szCs w:val="20"/>
              </w:rPr>
            </w:pPr>
          </w:p>
          <w:p w14:paraId="52F02B74" w14:textId="77777777" w:rsidR="00A102E0" w:rsidRPr="00684044" w:rsidRDefault="00A102E0" w:rsidP="00684044">
            <w:pPr>
              <w:jc w:val="both"/>
              <w:rPr>
                <w:rFonts w:cs="Arial"/>
                <w:sz w:val="20"/>
                <w:szCs w:val="20"/>
              </w:rPr>
            </w:pPr>
            <w:r w:rsidRPr="00684044">
              <w:rPr>
                <w:rFonts w:cs="Arial"/>
                <w:sz w:val="20"/>
                <w:szCs w:val="20"/>
              </w:rPr>
              <w:lastRenderedPageBreak/>
              <w:t xml:space="preserve">Awnings provided to both street frontages. </w:t>
            </w:r>
          </w:p>
          <w:p w14:paraId="62BFE5C4" w14:textId="77777777" w:rsidR="00A102E0" w:rsidRPr="00684044" w:rsidRDefault="00A102E0" w:rsidP="00684044">
            <w:pPr>
              <w:jc w:val="both"/>
              <w:rPr>
                <w:rFonts w:cs="Arial"/>
                <w:sz w:val="20"/>
                <w:szCs w:val="20"/>
              </w:rPr>
            </w:pPr>
          </w:p>
          <w:p w14:paraId="76DE8E3B" w14:textId="77777777" w:rsidR="00A102E0" w:rsidRPr="00684044" w:rsidRDefault="00A102E0" w:rsidP="00684044">
            <w:pPr>
              <w:jc w:val="both"/>
              <w:rPr>
                <w:rFonts w:cs="Arial"/>
                <w:sz w:val="20"/>
                <w:szCs w:val="20"/>
              </w:rPr>
            </w:pPr>
          </w:p>
          <w:p w14:paraId="0F6D17A0" w14:textId="77777777" w:rsidR="00A102E0" w:rsidRPr="00684044" w:rsidRDefault="00A102E0" w:rsidP="00684044">
            <w:pPr>
              <w:jc w:val="both"/>
              <w:rPr>
                <w:rFonts w:cs="Arial"/>
                <w:sz w:val="20"/>
                <w:szCs w:val="20"/>
              </w:rPr>
            </w:pPr>
            <w:r w:rsidRPr="00684044">
              <w:rPr>
                <w:rFonts w:cs="Arial"/>
                <w:sz w:val="20"/>
                <w:szCs w:val="20"/>
              </w:rPr>
              <w:t>Awnings provided to both street frontages as shown in Figure 69.</w:t>
            </w:r>
          </w:p>
          <w:p w14:paraId="67300FCB" w14:textId="77777777" w:rsidR="00A102E0" w:rsidRPr="00684044" w:rsidRDefault="00A102E0" w:rsidP="00684044">
            <w:pPr>
              <w:jc w:val="both"/>
              <w:rPr>
                <w:rFonts w:cs="Arial"/>
                <w:sz w:val="20"/>
                <w:szCs w:val="20"/>
              </w:rPr>
            </w:pPr>
          </w:p>
          <w:p w14:paraId="39DAC134" w14:textId="77777777" w:rsidR="00A102E0" w:rsidRPr="00684044" w:rsidRDefault="00A102E0" w:rsidP="00684044">
            <w:pPr>
              <w:jc w:val="both"/>
              <w:rPr>
                <w:rFonts w:cs="Arial"/>
                <w:sz w:val="20"/>
                <w:szCs w:val="20"/>
              </w:rPr>
            </w:pPr>
          </w:p>
          <w:p w14:paraId="1832B54B" w14:textId="77777777" w:rsidR="00A102E0" w:rsidRDefault="00A102E0" w:rsidP="00684044">
            <w:pPr>
              <w:jc w:val="both"/>
              <w:rPr>
                <w:rFonts w:cs="Arial"/>
                <w:sz w:val="20"/>
                <w:szCs w:val="20"/>
              </w:rPr>
            </w:pPr>
          </w:p>
          <w:p w14:paraId="3A0E99A2" w14:textId="77777777" w:rsidR="006C1A6E" w:rsidRPr="00684044" w:rsidRDefault="006C1A6E" w:rsidP="00684044">
            <w:pPr>
              <w:jc w:val="both"/>
              <w:rPr>
                <w:rFonts w:cs="Arial"/>
                <w:sz w:val="20"/>
                <w:szCs w:val="20"/>
              </w:rPr>
            </w:pPr>
          </w:p>
          <w:p w14:paraId="6C61CA12" w14:textId="77777777" w:rsidR="00A102E0" w:rsidRPr="00684044" w:rsidRDefault="00A102E0" w:rsidP="00684044">
            <w:pPr>
              <w:jc w:val="both"/>
              <w:rPr>
                <w:rFonts w:cs="Arial"/>
                <w:sz w:val="20"/>
                <w:szCs w:val="20"/>
              </w:rPr>
            </w:pPr>
            <w:r w:rsidRPr="00684044">
              <w:rPr>
                <w:rFonts w:cs="Arial"/>
                <w:sz w:val="20"/>
                <w:szCs w:val="20"/>
              </w:rPr>
              <w:t>Awnings exceed the minimum height required and are proposed as an extension of the existing awnings along Podium Way.</w:t>
            </w:r>
          </w:p>
          <w:p w14:paraId="7E920DD8" w14:textId="77777777" w:rsidR="00A102E0" w:rsidRPr="00684044" w:rsidRDefault="00A102E0" w:rsidP="00684044">
            <w:pPr>
              <w:jc w:val="both"/>
              <w:rPr>
                <w:rFonts w:cs="Arial"/>
                <w:sz w:val="20"/>
                <w:szCs w:val="20"/>
              </w:rPr>
            </w:pPr>
          </w:p>
          <w:p w14:paraId="442A1AAB" w14:textId="77777777" w:rsidR="00A102E0" w:rsidRDefault="00A102E0" w:rsidP="00684044">
            <w:pPr>
              <w:jc w:val="both"/>
              <w:rPr>
                <w:rFonts w:cs="Arial"/>
                <w:sz w:val="20"/>
                <w:szCs w:val="20"/>
              </w:rPr>
            </w:pPr>
          </w:p>
          <w:p w14:paraId="1A847976" w14:textId="77777777" w:rsidR="006C1A6E" w:rsidRPr="00684044" w:rsidRDefault="006C1A6E" w:rsidP="00684044">
            <w:pPr>
              <w:jc w:val="both"/>
              <w:rPr>
                <w:rFonts w:cs="Arial"/>
                <w:sz w:val="20"/>
                <w:szCs w:val="20"/>
              </w:rPr>
            </w:pPr>
          </w:p>
          <w:p w14:paraId="1E4DEE0F" w14:textId="77777777" w:rsidR="00A102E0" w:rsidRPr="00684044" w:rsidRDefault="00A102E0" w:rsidP="00684044">
            <w:pPr>
              <w:jc w:val="both"/>
              <w:rPr>
                <w:rFonts w:cs="Arial"/>
                <w:sz w:val="20"/>
                <w:szCs w:val="20"/>
              </w:rPr>
            </w:pPr>
            <w:r w:rsidRPr="00684044">
              <w:rPr>
                <w:rFonts w:cs="Arial"/>
                <w:sz w:val="20"/>
                <w:szCs w:val="20"/>
              </w:rPr>
              <w:t>Awning setback exceeds 500mm.</w:t>
            </w:r>
          </w:p>
          <w:p w14:paraId="2EB28A6B" w14:textId="77777777" w:rsidR="00A102E0" w:rsidRPr="00684044" w:rsidRDefault="00A102E0" w:rsidP="00684044">
            <w:pPr>
              <w:jc w:val="both"/>
              <w:rPr>
                <w:rFonts w:cs="Arial"/>
                <w:sz w:val="20"/>
                <w:szCs w:val="20"/>
              </w:rPr>
            </w:pPr>
          </w:p>
          <w:p w14:paraId="7FC812BA" w14:textId="77777777" w:rsidR="00A102E0" w:rsidRPr="00684044" w:rsidRDefault="00A102E0" w:rsidP="00684044">
            <w:pPr>
              <w:jc w:val="both"/>
              <w:rPr>
                <w:rFonts w:cs="Arial"/>
                <w:sz w:val="20"/>
                <w:szCs w:val="20"/>
              </w:rPr>
            </w:pPr>
          </w:p>
        </w:tc>
        <w:tc>
          <w:tcPr>
            <w:tcW w:w="912" w:type="dxa"/>
          </w:tcPr>
          <w:p w14:paraId="64A49982" w14:textId="77777777" w:rsidR="006C1A6E" w:rsidRDefault="006C1A6E" w:rsidP="00684044">
            <w:pPr>
              <w:jc w:val="both"/>
              <w:rPr>
                <w:rFonts w:cs="Arial"/>
                <w:sz w:val="20"/>
                <w:szCs w:val="20"/>
              </w:rPr>
            </w:pPr>
          </w:p>
          <w:p w14:paraId="742FF940" w14:textId="77777777" w:rsidR="006C1A6E" w:rsidRDefault="006C1A6E" w:rsidP="00684044">
            <w:pPr>
              <w:jc w:val="both"/>
              <w:rPr>
                <w:rFonts w:cs="Arial"/>
                <w:sz w:val="20"/>
                <w:szCs w:val="20"/>
              </w:rPr>
            </w:pPr>
          </w:p>
          <w:p w14:paraId="3E9C82B9" w14:textId="19A1EDE4" w:rsidR="00A102E0" w:rsidRPr="00684044" w:rsidRDefault="00A102E0" w:rsidP="00684044">
            <w:pPr>
              <w:jc w:val="both"/>
              <w:rPr>
                <w:rFonts w:cs="Arial"/>
                <w:sz w:val="20"/>
                <w:szCs w:val="20"/>
              </w:rPr>
            </w:pPr>
            <w:r w:rsidRPr="00684044">
              <w:rPr>
                <w:rFonts w:cs="Arial"/>
                <w:sz w:val="20"/>
                <w:szCs w:val="20"/>
              </w:rPr>
              <w:t>Yes.</w:t>
            </w:r>
          </w:p>
          <w:p w14:paraId="154FC029" w14:textId="77777777" w:rsidR="00A102E0" w:rsidRPr="00684044" w:rsidRDefault="00A102E0" w:rsidP="00684044">
            <w:pPr>
              <w:jc w:val="both"/>
              <w:rPr>
                <w:rFonts w:cs="Arial"/>
                <w:sz w:val="20"/>
                <w:szCs w:val="20"/>
              </w:rPr>
            </w:pPr>
          </w:p>
          <w:p w14:paraId="2F8BAD47" w14:textId="77777777" w:rsidR="00A102E0" w:rsidRPr="00684044" w:rsidRDefault="00A102E0" w:rsidP="00684044">
            <w:pPr>
              <w:jc w:val="both"/>
              <w:rPr>
                <w:rFonts w:cs="Arial"/>
                <w:sz w:val="20"/>
                <w:szCs w:val="20"/>
              </w:rPr>
            </w:pPr>
          </w:p>
          <w:p w14:paraId="1C83421B" w14:textId="77777777" w:rsidR="00A102E0" w:rsidRDefault="00A102E0" w:rsidP="00684044">
            <w:pPr>
              <w:jc w:val="both"/>
              <w:rPr>
                <w:rFonts w:cs="Arial"/>
                <w:sz w:val="20"/>
                <w:szCs w:val="20"/>
              </w:rPr>
            </w:pPr>
          </w:p>
          <w:p w14:paraId="356B1046" w14:textId="77777777" w:rsidR="006C1A6E" w:rsidRPr="00684044" w:rsidRDefault="006C1A6E" w:rsidP="00684044">
            <w:pPr>
              <w:jc w:val="both"/>
              <w:rPr>
                <w:rFonts w:cs="Arial"/>
                <w:sz w:val="20"/>
                <w:szCs w:val="20"/>
              </w:rPr>
            </w:pPr>
          </w:p>
          <w:p w14:paraId="728BB9F5" w14:textId="77777777" w:rsidR="00A102E0" w:rsidRPr="00684044" w:rsidRDefault="00A102E0" w:rsidP="00684044">
            <w:pPr>
              <w:jc w:val="both"/>
              <w:rPr>
                <w:rFonts w:cs="Arial"/>
                <w:sz w:val="20"/>
                <w:szCs w:val="20"/>
              </w:rPr>
            </w:pPr>
          </w:p>
          <w:p w14:paraId="7569D606" w14:textId="77777777" w:rsidR="00A102E0" w:rsidRPr="00684044" w:rsidRDefault="00A102E0" w:rsidP="00684044">
            <w:pPr>
              <w:jc w:val="both"/>
              <w:rPr>
                <w:rFonts w:cs="Arial"/>
                <w:sz w:val="20"/>
                <w:szCs w:val="20"/>
              </w:rPr>
            </w:pPr>
            <w:r w:rsidRPr="00684044">
              <w:rPr>
                <w:rFonts w:cs="Arial"/>
                <w:sz w:val="20"/>
                <w:szCs w:val="20"/>
              </w:rPr>
              <w:t>Yes.</w:t>
            </w:r>
          </w:p>
          <w:p w14:paraId="7844A547" w14:textId="77777777" w:rsidR="00A102E0" w:rsidRPr="00684044" w:rsidRDefault="00A102E0" w:rsidP="00684044">
            <w:pPr>
              <w:jc w:val="both"/>
              <w:rPr>
                <w:rFonts w:cs="Arial"/>
                <w:sz w:val="20"/>
                <w:szCs w:val="20"/>
              </w:rPr>
            </w:pPr>
          </w:p>
          <w:p w14:paraId="7C8593CB" w14:textId="77777777" w:rsidR="00A102E0" w:rsidRPr="00684044" w:rsidRDefault="00A102E0" w:rsidP="00684044">
            <w:pPr>
              <w:jc w:val="both"/>
              <w:rPr>
                <w:rFonts w:cs="Arial"/>
                <w:sz w:val="20"/>
                <w:szCs w:val="20"/>
              </w:rPr>
            </w:pPr>
          </w:p>
          <w:p w14:paraId="2B83CE74" w14:textId="77777777" w:rsidR="00A102E0" w:rsidRPr="00684044" w:rsidRDefault="00A102E0" w:rsidP="00684044">
            <w:pPr>
              <w:jc w:val="both"/>
              <w:rPr>
                <w:rFonts w:cs="Arial"/>
                <w:sz w:val="20"/>
                <w:szCs w:val="20"/>
              </w:rPr>
            </w:pPr>
          </w:p>
          <w:p w14:paraId="7A940DC8" w14:textId="77777777" w:rsidR="00A102E0" w:rsidRPr="00684044" w:rsidRDefault="00A102E0" w:rsidP="00684044">
            <w:pPr>
              <w:jc w:val="both"/>
              <w:rPr>
                <w:rFonts w:cs="Arial"/>
                <w:sz w:val="20"/>
                <w:szCs w:val="20"/>
              </w:rPr>
            </w:pPr>
          </w:p>
          <w:p w14:paraId="1CE1A31A" w14:textId="77777777" w:rsidR="00A102E0" w:rsidRPr="00684044" w:rsidRDefault="00A102E0" w:rsidP="00684044">
            <w:pPr>
              <w:jc w:val="both"/>
              <w:rPr>
                <w:rFonts w:cs="Arial"/>
                <w:sz w:val="20"/>
                <w:szCs w:val="20"/>
              </w:rPr>
            </w:pPr>
            <w:r w:rsidRPr="00684044">
              <w:rPr>
                <w:rFonts w:cs="Arial"/>
                <w:sz w:val="20"/>
                <w:szCs w:val="20"/>
              </w:rPr>
              <w:t>Yes.</w:t>
            </w:r>
          </w:p>
          <w:p w14:paraId="173AD039" w14:textId="77777777" w:rsidR="00A102E0" w:rsidRPr="00684044" w:rsidRDefault="00A102E0" w:rsidP="00684044">
            <w:pPr>
              <w:jc w:val="both"/>
              <w:rPr>
                <w:rFonts w:cs="Arial"/>
                <w:sz w:val="20"/>
                <w:szCs w:val="20"/>
              </w:rPr>
            </w:pPr>
          </w:p>
          <w:p w14:paraId="4652E1E4" w14:textId="77777777" w:rsidR="00A102E0" w:rsidRPr="00684044" w:rsidRDefault="00A102E0" w:rsidP="00684044">
            <w:pPr>
              <w:jc w:val="both"/>
              <w:rPr>
                <w:rFonts w:cs="Arial"/>
                <w:sz w:val="20"/>
                <w:szCs w:val="20"/>
              </w:rPr>
            </w:pPr>
          </w:p>
          <w:p w14:paraId="74B0B0BB" w14:textId="77777777" w:rsidR="00A102E0" w:rsidRDefault="00A102E0" w:rsidP="00684044">
            <w:pPr>
              <w:jc w:val="both"/>
              <w:rPr>
                <w:rFonts w:cs="Arial"/>
                <w:sz w:val="20"/>
                <w:szCs w:val="20"/>
              </w:rPr>
            </w:pPr>
          </w:p>
          <w:p w14:paraId="245F6315" w14:textId="77777777" w:rsidR="006C1A6E" w:rsidRPr="00684044" w:rsidRDefault="006C1A6E" w:rsidP="00684044">
            <w:pPr>
              <w:jc w:val="both"/>
              <w:rPr>
                <w:rFonts w:cs="Arial"/>
                <w:sz w:val="20"/>
                <w:szCs w:val="20"/>
              </w:rPr>
            </w:pPr>
          </w:p>
          <w:p w14:paraId="3978EC05" w14:textId="77777777" w:rsidR="00A102E0" w:rsidRPr="00684044" w:rsidRDefault="00A102E0" w:rsidP="00684044">
            <w:pPr>
              <w:jc w:val="both"/>
              <w:rPr>
                <w:rFonts w:cs="Arial"/>
                <w:sz w:val="20"/>
                <w:szCs w:val="20"/>
              </w:rPr>
            </w:pPr>
          </w:p>
          <w:p w14:paraId="6F035FD8" w14:textId="77777777" w:rsidR="00A102E0" w:rsidRPr="00684044" w:rsidRDefault="00A102E0" w:rsidP="00684044">
            <w:pPr>
              <w:jc w:val="both"/>
              <w:rPr>
                <w:rFonts w:cs="Arial"/>
                <w:sz w:val="20"/>
                <w:szCs w:val="20"/>
              </w:rPr>
            </w:pPr>
            <w:r w:rsidRPr="00684044">
              <w:rPr>
                <w:rFonts w:cs="Arial"/>
                <w:sz w:val="20"/>
                <w:szCs w:val="20"/>
              </w:rPr>
              <w:t>Yes.</w:t>
            </w:r>
          </w:p>
          <w:p w14:paraId="6F80CE1D" w14:textId="77777777" w:rsidR="00A102E0" w:rsidRPr="00684044" w:rsidRDefault="00A102E0" w:rsidP="00684044">
            <w:pPr>
              <w:jc w:val="both"/>
              <w:rPr>
                <w:rFonts w:cs="Arial"/>
                <w:sz w:val="20"/>
                <w:szCs w:val="20"/>
              </w:rPr>
            </w:pPr>
          </w:p>
          <w:p w14:paraId="3B701710" w14:textId="77777777" w:rsidR="00A102E0" w:rsidRPr="00684044" w:rsidRDefault="00A102E0" w:rsidP="00684044">
            <w:pPr>
              <w:jc w:val="both"/>
              <w:rPr>
                <w:rFonts w:cs="Arial"/>
                <w:sz w:val="20"/>
                <w:szCs w:val="20"/>
              </w:rPr>
            </w:pPr>
          </w:p>
          <w:p w14:paraId="56318346" w14:textId="77777777" w:rsidR="00A102E0" w:rsidRPr="00684044" w:rsidRDefault="00A102E0" w:rsidP="00684044">
            <w:pPr>
              <w:jc w:val="both"/>
              <w:rPr>
                <w:rFonts w:cs="Arial"/>
                <w:sz w:val="20"/>
                <w:szCs w:val="20"/>
              </w:rPr>
            </w:pPr>
            <w:r w:rsidRPr="00684044">
              <w:rPr>
                <w:rFonts w:cs="Arial"/>
                <w:sz w:val="20"/>
                <w:szCs w:val="20"/>
              </w:rPr>
              <w:t>Yes.</w:t>
            </w:r>
          </w:p>
          <w:p w14:paraId="4485F2B1" w14:textId="77777777" w:rsidR="00A102E0" w:rsidRPr="00684044" w:rsidRDefault="00A102E0" w:rsidP="00684044">
            <w:pPr>
              <w:jc w:val="both"/>
              <w:rPr>
                <w:rFonts w:cs="Arial"/>
                <w:sz w:val="20"/>
                <w:szCs w:val="20"/>
              </w:rPr>
            </w:pPr>
          </w:p>
          <w:p w14:paraId="61BC371B" w14:textId="77777777" w:rsidR="00A102E0" w:rsidRPr="00684044" w:rsidRDefault="00A102E0" w:rsidP="00684044">
            <w:pPr>
              <w:jc w:val="both"/>
              <w:rPr>
                <w:rFonts w:cs="Arial"/>
                <w:sz w:val="20"/>
                <w:szCs w:val="20"/>
              </w:rPr>
            </w:pPr>
          </w:p>
          <w:p w14:paraId="0C9AF99A" w14:textId="77777777" w:rsidR="00A102E0" w:rsidRPr="00684044" w:rsidRDefault="00A102E0" w:rsidP="00684044">
            <w:pPr>
              <w:jc w:val="both"/>
              <w:rPr>
                <w:rFonts w:cs="Arial"/>
                <w:sz w:val="20"/>
                <w:szCs w:val="20"/>
              </w:rPr>
            </w:pPr>
          </w:p>
          <w:p w14:paraId="306646EA" w14:textId="77777777" w:rsidR="00A102E0" w:rsidRPr="00684044" w:rsidRDefault="00A102E0" w:rsidP="00684044">
            <w:pPr>
              <w:jc w:val="both"/>
              <w:rPr>
                <w:rFonts w:cs="Arial"/>
                <w:sz w:val="20"/>
                <w:szCs w:val="20"/>
              </w:rPr>
            </w:pPr>
            <w:r w:rsidRPr="00684044">
              <w:rPr>
                <w:rFonts w:cs="Arial"/>
                <w:sz w:val="20"/>
                <w:szCs w:val="20"/>
              </w:rPr>
              <w:t>Yes.</w:t>
            </w:r>
          </w:p>
          <w:p w14:paraId="5EBB3ACD" w14:textId="77777777" w:rsidR="00A102E0" w:rsidRPr="00684044" w:rsidRDefault="00A102E0" w:rsidP="00684044">
            <w:pPr>
              <w:jc w:val="both"/>
              <w:rPr>
                <w:rFonts w:cs="Arial"/>
                <w:sz w:val="20"/>
                <w:szCs w:val="20"/>
              </w:rPr>
            </w:pPr>
          </w:p>
          <w:p w14:paraId="4FCBA25D" w14:textId="77777777" w:rsidR="00A102E0" w:rsidRPr="00684044" w:rsidRDefault="00A102E0" w:rsidP="00684044">
            <w:pPr>
              <w:jc w:val="both"/>
              <w:rPr>
                <w:rFonts w:cs="Arial"/>
                <w:sz w:val="20"/>
                <w:szCs w:val="20"/>
              </w:rPr>
            </w:pPr>
          </w:p>
          <w:p w14:paraId="5220A619" w14:textId="77777777" w:rsidR="00A102E0" w:rsidRPr="00684044" w:rsidRDefault="00A102E0" w:rsidP="00684044">
            <w:pPr>
              <w:jc w:val="both"/>
              <w:rPr>
                <w:rFonts w:cs="Arial"/>
                <w:sz w:val="20"/>
                <w:szCs w:val="20"/>
              </w:rPr>
            </w:pPr>
            <w:r w:rsidRPr="00684044">
              <w:rPr>
                <w:rFonts w:cs="Arial"/>
                <w:sz w:val="20"/>
                <w:szCs w:val="20"/>
              </w:rPr>
              <w:t>Yes.</w:t>
            </w:r>
          </w:p>
          <w:p w14:paraId="4990DE87" w14:textId="77777777" w:rsidR="00A102E0" w:rsidRPr="00684044" w:rsidRDefault="00A102E0" w:rsidP="00684044">
            <w:pPr>
              <w:jc w:val="both"/>
              <w:rPr>
                <w:rFonts w:cs="Arial"/>
                <w:sz w:val="20"/>
                <w:szCs w:val="20"/>
              </w:rPr>
            </w:pPr>
          </w:p>
          <w:p w14:paraId="55B5CBE4" w14:textId="77777777" w:rsidR="00A102E0" w:rsidRPr="00684044" w:rsidRDefault="00A102E0" w:rsidP="00684044">
            <w:pPr>
              <w:jc w:val="both"/>
              <w:rPr>
                <w:rFonts w:cs="Arial"/>
                <w:sz w:val="20"/>
                <w:szCs w:val="20"/>
              </w:rPr>
            </w:pPr>
          </w:p>
          <w:p w14:paraId="3A5BC46B" w14:textId="77777777" w:rsidR="00A102E0" w:rsidRPr="00684044" w:rsidRDefault="00A102E0" w:rsidP="00684044">
            <w:pPr>
              <w:jc w:val="both"/>
              <w:rPr>
                <w:rFonts w:cs="Arial"/>
                <w:sz w:val="20"/>
                <w:szCs w:val="20"/>
              </w:rPr>
            </w:pPr>
          </w:p>
          <w:p w14:paraId="6D8B077F" w14:textId="77777777" w:rsidR="00A102E0" w:rsidRPr="00684044" w:rsidRDefault="00A102E0" w:rsidP="00684044">
            <w:pPr>
              <w:jc w:val="both"/>
              <w:rPr>
                <w:rFonts w:cs="Arial"/>
                <w:sz w:val="20"/>
                <w:szCs w:val="20"/>
              </w:rPr>
            </w:pPr>
          </w:p>
          <w:p w14:paraId="09AB900C" w14:textId="77777777" w:rsidR="00A102E0" w:rsidRPr="00684044" w:rsidRDefault="00A102E0" w:rsidP="00684044">
            <w:pPr>
              <w:jc w:val="both"/>
              <w:rPr>
                <w:rFonts w:cs="Arial"/>
                <w:sz w:val="20"/>
                <w:szCs w:val="20"/>
              </w:rPr>
            </w:pPr>
          </w:p>
          <w:p w14:paraId="15C1C80C" w14:textId="77777777" w:rsidR="00A102E0" w:rsidRPr="00684044" w:rsidRDefault="00A102E0" w:rsidP="00684044">
            <w:pPr>
              <w:jc w:val="both"/>
              <w:rPr>
                <w:rFonts w:cs="Arial"/>
                <w:sz w:val="20"/>
                <w:szCs w:val="20"/>
              </w:rPr>
            </w:pPr>
          </w:p>
          <w:p w14:paraId="462423DD" w14:textId="77777777" w:rsidR="00A102E0" w:rsidRPr="00684044" w:rsidRDefault="00A102E0" w:rsidP="00684044">
            <w:pPr>
              <w:jc w:val="both"/>
              <w:rPr>
                <w:rFonts w:cs="Arial"/>
                <w:sz w:val="20"/>
                <w:szCs w:val="20"/>
              </w:rPr>
            </w:pPr>
          </w:p>
          <w:p w14:paraId="7380B544" w14:textId="77777777" w:rsidR="00A102E0" w:rsidRDefault="00A102E0" w:rsidP="00684044">
            <w:pPr>
              <w:jc w:val="both"/>
              <w:rPr>
                <w:rFonts w:cs="Arial"/>
                <w:sz w:val="20"/>
                <w:szCs w:val="20"/>
              </w:rPr>
            </w:pPr>
          </w:p>
          <w:p w14:paraId="26D2B621" w14:textId="77777777" w:rsidR="006C1A6E" w:rsidRPr="00684044" w:rsidRDefault="006C1A6E" w:rsidP="00684044">
            <w:pPr>
              <w:jc w:val="both"/>
              <w:rPr>
                <w:rFonts w:cs="Arial"/>
                <w:sz w:val="20"/>
                <w:szCs w:val="20"/>
              </w:rPr>
            </w:pPr>
          </w:p>
          <w:p w14:paraId="2BB6E5B2" w14:textId="77777777" w:rsidR="00A102E0" w:rsidRPr="00684044" w:rsidRDefault="00A102E0" w:rsidP="00684044">
            <w:pPr>
              <w:jc w:val="both"/>
              <w:rPr>
                <w:rFonts w:cs="Arial"/>
                <w:sz w:val="20"/>
                <w:szCs w:val="20"/>
              </w:rPr>
            </w:pPr>
          </w:p>
          <w:p w14:paraId="22969809" w14:textId="77777777" w:rsidR="00A102E0" w:rsidRPr="00684044" w:rsidRDefault="00A102E0" w:rsidP="00684044">
            <w:pPr>
              <w:jc w:val="both"/>
              <w:rPr>
                <w:rFonts w:cs="Arial"/>
                <w:sz w:val="20"/>
                <w:szCs w:val="20"/>
              </w:rPr>
            </w:pPr>
          </w:p>
          <w:p w14:paraId="065357DB" w14:textId="77777777" w:rsidR="00A102E0" w:rsidRPr="00684044" w:rsidRDefault="00A102E0" w:rsidP="00684044">
            <w:pPr>
              <w:jc w:val="both"/>
              <w:rPr>
                <w:rFonts w:cs="Arial"/>
                <w:sz w:val="20"/>
                <w:szCs w:val="20"/>
              </w:rPr>
            </w:pPr>
            <w:r w:rsidRPr="00684044">
              <w:rPr>
                <w:rFonts w:cs="Arial"/>
                <w:sz w:val="20"/>
                <w:szCs w:val="20"/>
              </w:rPr>
              <w:t>Yes.</w:t>
            </w:r>
          </w:p>
          <w:p w14:paraId="465E2415" w14:textId="77777777" w:rsidR="00A102E0" w:rsidRPr="00684044" w:rsidRDefault="00A102E0" w:rsidP="00684044">
            <w:pPr>
              <w:jc w:val="both"/>
              <w:rPr>
                <w:rFonts w:cs="Arial"/>
                <w:sz w:val="20"/>
                <w:szCs w:val="20"/>
              </w:rPr>
            </w:pPr>
          </w:p>
          <w:p w14:paraId="249B03F6" w14:textId="77777777" w:rsidR="00A102E0" w:rsidRPr="00684044" w:rsidRDefault="00A102E0" w:rsidP="00684044">
            <w:pPr>
              <w:jc w:val="both"/>
              <w:rPr>
                <w:rFonts w:cs="Arial"/>
                <w:sz w:val="20"/>
                <w:szCs w:val="20"/>
              </w:rPr>
            </w:pPr>
          </w:p>
          <w:p w14:paraId="69F3AF09" w14:textId="77777777" w:rsidR="00A102E0" w:rsidRPr="00684044" w:rsidRDefault="00A102E0" w:rsidP="00684044">
            <w:pPr>
              <w:jc w:val="both"/>
              <w:rPr>
                <w:rFonts w:cs="Arial"/>
                <w:sz w:val="20"/>
                <w:szCs w:val="20"/>
              </w:rPr>
            </w:pPr>
          </w:p>
          <w:p w14:paraId="448ECEBA" w14:textId="77777777" w:rsidR="00A102E0" w:rsidRPr="00684044" w:rsidRDefault="00A102E0" w:rsidP="00684044">
            <w:pPr>
              <w:jc w:val="both"/>
              <w:rPr>
                <w:rFonts w:cs="Arial"/>
                <w:sz w:val="20"/>
                <w:szCs w:val="20"/>
              </w:rPr>
            </w:pPr>
          </w:p>
          <w:p w14:paraId="359D82F9" w14:textId="77777777" w:rsidR="00A102E0" w:rsidRDefault="00A102E0" w:rsidP="00684044">
            <w:pPr>
              <w:jc w:val="both"/>
              <w:rPr>
                <w:rFonts w:cs="Arial"/>
                <w:sz w:val="20"/>
                <w:szCs w:val="20"/>
              </w:rPr>
            </w:pPr>
          </w:p>
          <w:p w14:paraId="6AAB3AA7" w14:textId="77777777" w:rsidR="006C1A6E" w:rsidRPr="00684044" w:rsidRDefault="006C1A6E" w:rsidP="00684044">
            <w:pPr>
              <w:jc w:val="both"/>
              <w:rPr>
                <w:rFonts w:cs="Arial"/>
                <w:sz w:val="20"/>
                <w:szCs w:val="20"/>
              </w:rPr>
            </w:pPr>
          </w:p>
          <w:p w14:paraId="76B65648" w14:textId="77777777" w:rsidR="00A102E0" w:rsidRPr="00684044" w:rsidRDefault="00A102E0" w:rsidP="00684044">
            <w:pPr>
              <w:jc w:val="both"/>
              <w:rPr>
                <w:rFonts w:cs="Arial"/>
                <w:sz w:val="20"/>
                <w:szCs w:val="20"/>
              </w:rPr>
            </w:pPr>
          </w:p>
          <w:p w14:paraId="4C190177" w14:textId="77777777" w:rsidR="00A102E0" w:rsidRPr="00684044" w:rsidRDefault="00A102E0" w:rsidP="00684044">
            <w:pPr>
              <w:jc w:val="both"/>
              <w:rPr>
                <w:rFonts w:cs="Arial"/>
                <w:sz w:val="20"/>
                <w:szCs w:val="20"/>
              </w:rPr>
            </w:pPr>
            <w:r w:rsidRPr="00684044">
              <w:rPr>
                <w:rFonts w:cs="Arial"/>
                <w:sz w:val="20"/>
                <w:szCs w:val="20"/>
              </w:rPr>
              <w:t>Yes.</w:t>
            </w:r>
          </w:p>
          <w:p w14:paraId="765A0F10" w14:textId="77777777" w:rsidR="00A102E0" w:rsidRPr="00684044" w:rsidRDefault="00A102E0" w:rsidP="00684044">
            <w:pPr>
              <w:jc w:val="both"/>
              <w:rPr>
                <w:rFonts w:cs="Arial"/>
                <w:sz w:val="20"/>
                <w:szCs w:val="20"/>
              </w:rPr>
            </w:pPr>
          </w:p>
          <w:p w14:paraId="7800DB09" w14:textId="77777777" w:rsidR="00A102E0" w:rsidRPr="00684044" w:rsidRDefault="00A102E0" w:rsidP="00684044">
            <w:pPr>
              <w:jc w:val="both"/>
              <w:rPr>
                <w:rFonts w:cs="Arial"/>
                <w:sz w:val="20"/>
                <w:szCs w:val="20"/>
              </w:rPr>
            </w:pPr>
          </w:p>
          <w:p w14:paraId="53DFDCC8" w14:textId="77777777" w:rsidR="00A102E0" w:rsidRPr="00684044" w:rsidRDefault="00A102E0" w:rsidP="00684044">
            <w:pPr>
              <w:jc w:val="both"/>
              <w:rPr>
                <w:rFonts w:cs="Arial"/>
                <w:sz w:val="20"/>
                <w:szCs w:val="20"/>
              </w:rPr>
            </w:pPr>
          </w:p>
          <w:p w14:paraId="4E25CFE1" w14:textId="77777777" w:rsidR="00A102E0" w:rsidRPr="00684044" w:rsidRDefault="00A102E0" w:rsidP="00684044">
            <w:pPr>
              <w:jc w:val="both"/>
              <w:rPr>
                <w:rFonts w:cs="Arial"/>
                <w:sz w:val="20"/>
                <w:szCs w:val="20"/>
              </w:rPr>
            </w:pPr>
          </w:p>
          <w:p w14:paraId="1BA4C1CF" w14:textId="77777777" w:rsidR="00A102E0" w:rsidRPr="00684044" w:rsidRDefault="00A102E0" w:rsidP="00684044">
            <w:pPr>
              <w:jc w:val="both"/>
              <w:rPr>
                <w:rFonts w:cs="Arial"/>
                <w:sz w:val="20"/>
                <w:szCs w:val="20"/>
              </w:rPr>
            </w:pPr>
          </w:p>
          <w:p w14:paraId="1AABD83A" w14:textId="77777777" w:rsidR="00A102E0" w:rsidRDefault="00A102E0" w:rsidP="00684044">
            <w:pPr>
              <w:jc w:val="both"/>
              <w:rPr>
                <w:rFonts w:cs="Arial"/>
                <w:sz w:val="20"/>
                <w:szCs w:val="20"/>
              </w:rPr>
            </w:pPr>
          </w:p>
          <w:p w14:paraId="24AB3E7C" w14:textId="77777777" w:rsidR="006C1A6E" w:rsidRDefault="006C1A6E" w:rsidP="00684044">
            <w:pPr>
              <w:jc w:val="both"/>
              <w:rPr>
                <w:rFonts w:cs="Arial"/>
                <w:sz w:val="20"/>
                <w:szCs w:val="20"/>
              </w:rPr>
            </w:pPr>
          </w:p>
          <w:p w14:paraId="1544E6E3" w14:textId="77777777" w:rsidR="006C1A6E" w:rsidRDefault="006C1A6E" w:rsidP="00684044">
            <w:pPr>
              <w:jc w:val="both"/>
              <w:rPr>
                <w:rFonts w:cs="Arial"/>
                <w:sz w:val="20"/>
                <w:szCs w:val="20"/>
              </w:rPr>
            </w:pPr>
          </w:p>
          <w:p w14:paraId="161FF5E1" w14:textId="77777777" w:rsidR="006C1A6E" w:rsidRDefault="006C1A6E" w:rsidP="00684044">
            <w:pPr>
              <w:jc w:val="both"/>
              <w:rPr>
                <w:rFonts w:cs="Arial"/>
                <w:sz w:val="20"/>
                <w:szCs w:val="20"/>
              </w:rPr>
            </w:pPr>
          </w:p>
          <w:p w14:paraId="2310F188" w14:textId="77777777" w:rsidR="006C1A6E" w:rsidRPr="00684044" w:rsidRDefault="006C1A6E" w:rsidP="00684044">
            <w:pPr>
              <w:jc w:val="both"/>
              <w:rPr>
                <w:rFonts w:cs="Arial"/>
                <w:sz w:val="20"/>
                <w:szCs w:val="20"/>
              </w:rPr>
            </w:pPr>
          </w:p>
          <w:p w14:paraId="4D92DB1F" w14:textId="77777777" w:rsidR="00A102E0" w:rsidRPr="00684044" w:rsidRDefault="00A102E0" w:rsidP="00684044">
            <w:pPr>
              <w:jc w:val="both"/>
              <w:rPr>
                <w:rFonts w:cs="Arial"/>
                <w:sz w:val="20"/>
                <w:szCs w:val="20"/>
              </w:rPr>
            </w:pPr>
          </w:p>
          <w:p w14:paraId="15ED1AFE" w14:textId="77777777" w:rsidR="00A102E0" w:rsidRPr="00684044" w:rsidRDefault="00A102E0" w:rsidP="00684044">
            <w:pPr>
              <w:jc w:val="both"/>
              <w:rPr>
                <w:rFonts w:cs="Arial"/>
                <w:sz w:val="20"/>
                <w:szCs w:val="20"/>
              </w:rPr>
            </w:pPr>
            <w:r w:rsidRPr="00684044">
              <w:rPr>
                <w:rFonts w:cs="Arial"/>
                <w:sz w:val="20"/>
                <w:szCs w:val="20"/>
              </w:rPr>
              <w:t>Yes.</w:t>
            </w:r>
          </w:p>
          <w:p w14:paraId="443136E0" w14:textId="77777777" w:rsidR="00A102E0" w:rsidRPr="00684044" w:rsidRDefault="00A102E0" w:rsidP="00684044">
            <w:pPr>
              <w:jc w:val="both"/>
              <w:rPr>
                <w:rFonts w:cs="Arial"/>
                <w:sz w:val="20"/>
                <w:szCs w:val="20"/>
              </w:rPr>
            </w:pPr>
          </w:p>
          <w:p w14:paraId="2F12F67C" w14:textId="77777777" w:rsidR="00A102E0" w:rsidRPr="00684044" w:rsidRDefault="00A102E0" w:rsidP="00684044">
            <w:pPr>
              <w:jc w:val="both"/>
              <w:rPr>
                <w:rFonts w:cs="Arial"/>
                <w:sz w:val="20"/>
                <w:szCs w:val="20"/>
              </w:rPr>
            </w:pPr>
          </w:p>
          <w:p w14:paraId="0586B4FD" w14:textId="77777777" w:rsidR="00A102E0" w:rsidRPr="00684044" w:rsidRDefault="00A102E0" w:rsidP="00684044">
            <w:pPr>
              <w:jc w:val="both"/>
              <w:rPr>
                <w:rFonts w:cs="Arial"/>
                <w:sz w:val="20"/>
                <w:szCs w:val="20"/>
              </w:rPr>
            </w:pPr>
            <w:r w:rsidRPr="00684044">
              <w:rPr>
                <w:rFonts w:cs="Arial"/>
                <w:sz w:val="20"/>
                <w:szCs w:val="20"/>
              </w:rPr>
              <w:lastRenderedPageBreak/>
              <w:t>Yes.</w:t>
            </w:r>
          </w:p>
          <w:p w14:paraId="1BD9FB65" w14:textId="77777777" w:rsidR="00A102E0" w:rsidRPr="00684044" w:rsidRDefault="00A102E0" w:rsidP="00684044">
            <w:pPr>
              <w:jc w:val="both"/>
              <w:rPr>
                <w:rFonts w:cs="Arial"/>
                <w:sz w:val="20"/>
                <w:szCs w:val="20"/>
              </w:rPr>
            </w:pPr>
          </w:p>
          <w:p w14:paraId="148E0EFC" w14:textId="77777777" w:rsidR="00A102E0" w:rsidRPr="00684044" w:rsidRDefault="00A102E0" w:rsidP="00684044">
            <w:pPr>
              <w:jc w:val="both"/>
              <w:rPr>
                <w:rFonts w:cs="Arial"/>
                <w:sz w:val="20"/>
                <w:szCs w:val="20"/>
              </w:rPr>
            </w:pPr>
          </w:p>
          <w:p w14:paraId="277AF801" w14:textId="77777777" w:rsidR="00A102E0" w:rsidRPr="00684044" w:rsidRDefault="00A102E0" w:rsidP="00684044">
            <w:pPr>
              <w:jc w:val="both"/>
              <w:rPr>
                <w:rFonts w:cs="Arial"/>
                <w:sz w:val="20"/>
                <w:szCs w:val="20"/>
              </w:rPr>
            </w:pPr>
            <w:r w:rsidRPr="00684044">
              <w:rPr>
                <w:rFonts w:cs="Arial"/>
                <w:sz w:val="20"/>
                <w:szCs w:val="20"/>
              </w:rPr>
              <w:t>Yes.</w:t>
            </w:r>
          </w:p>
          <w:p w14:paraId="33890938" w14:textId="77777777" w:rsidR="00A102E0" w:rsidRPr="00684044" w:rsidRDefault="00A102E0" w:rsidP="00684044">
            <w:pPr>
              <w:jc w:val="both"/>
              <w:rPr>
                <w:rFonts w:cs="Arial"/>
                <w:sz w:val="20"/>
                <w:szCs w:val="20"/>
              </w:rPr>
            </w:pPr>
          </w:p>
          <w:p w14:paraId="2B336E6E" w14:textId="77777777" w:rsidR="00A102E0" w:rsidRPr="00684044" w:rsidRDefault="00A102E0" w:rsidP="00684044">
            <w:pPr>
              <w:jc w:val="both"/>
              <w:rPr>
                <w:rFonts w:cs="Arial"/>
                <w:sz w:val="20"/>
                <w:szCs w:val="20"/>
              </w:rPr>
            </w:pPr>
          </w:p>
          <w:p w14:paraId="6F203791" w14:textId="77777777" w:rsidR="00A102E0" w:rsidRDefault="00A102E0" w:rsidP="00684044">
            <w:pPr>
              <w:jc w:val="both"/>
              <w:rPr>
                <w:rFonts w:cs="Arial"/>
                <w:sz w:val="20"/>
                <w:szCs w:val="20"/>
              </w:rPr>
            </w:pPr>
          </w:p>
          <w:p w14:paraId="7E535305" w14:textId="77777777" w:rsidR="006C1A6E" w:rsidRPr="00684044" w:rsidRDefault="006C1A6E" w:rsidP="00684044">
            <w:pPr>
              <w:jc w:val="both"/>
              <w:rPr>
                <w:rFonts w:cs="Arial"/>
                <w:sz w:val="20"/>
                <w:szCs w:val="20"/>
              </w:rPr>
            </w:pPr>
          </w:p>
          <w:p w14:paraId="4200AC10" w14:textId="77777777" w:rsidR="00A102E0" w:rsidRPr="00684044" w:rsidRDefault="00A102E0" w:rsidP="00684044">
            <w:pPr>
              <w:jc w:val="both"/>
              <w:rPr>
                <w:rFonts w:cs="Arial"/>
                <w:sz w:val="20"/>
                <w:szCs w:val="20"/>
              </w:rPr>
            </w:pPr>
          </w:p>
          <w:p w14:paraId="2ED5BB5A" w14:textId="77777777" w:rsidR="00A102E0" w:rsidRPr="00684044" w:rsidRDefault="00A102E0" w:rsidP="00684044">
            <w:pPr>
              <w:jc w:val="both"/>
              <w:rPr>
                <w:rFonts w:cs="Arial"/>
                <w:sz w:val="20"/>
                <w:szCs w:val="20"/>
              </w:rPr>
            </w:pPr>
            <w:r w:rsidRPr="00684044">
              <w:rPr>
                <w:rFonts w:cs="Arial"/>
                <w:sz w:val="20"/>
                <w:szCs w:val="20"/>
              </w:rPr>
              <w:t>Yes.</w:t>
            </w:r>
          </w:p>
          <w:p w14:paraId="588147DB" w14:textId="77777777" w:rsidR="00A102E0" w:rsidRPr="00684044" w:rsidRDefault="00A102E0" w:rsidP="00684044">
            <w:pPr>
              <w:jc w:val="both"/>
              <w:rPr>
                <w:rFonts w:cs="Arial"/>
                <w:sz w:val="20"/>
                <w:szCs w:val="20"/>
              </w:rPr>
            </w:pPr>
          </w:p>
          <w:p w14:paraId="72AE866E" w14:textId="77777777" w:rsidR="00A102E0" w:rsidRPr="00684044" w:rsidRDefault="00A102E0" w:rsidP="00684044">
            <w:pPr>
              <w:jc w:val="both"/>
              <w:rPr>
                <w:rFonts w:cs="Arial"/>
                <w:sz w:val="20"/>
                <w:szCs w:val="20"/>
              </w:rPr>
            </w:pPr>
          </w:p>
          <w:p w14:paraId="2C681D0D" w14:textId="77777777" w:rsidR="00A102E0" w:rsidRDefault="00A102E0" w:rsidP="00684044">
            <w:pPr>
              <w:jc w:val="both"/>
              <w:rPr>
                <w:rFonts w:cs="Arial"/>
                <w:sz w:val="20"/>
                <w:szCs w:val="20"/>
              </w:rPr>
            </w:pPr>
          </w:p>
          <w:p w14:paraId="616E9574" w14:textId="77777777" w:rsidR="006C1A6E" w:rsidRPr="00684044" w:rsidRDefault="006C1A6E" w:rsidP="00684044">
            <w:pPr>
              <w:jc w:val="both"/>
              <w:rPr>
                <w:rFonts w:cs="Arial"/>
                <w:sz w:val="20"/>
                <w:szCs w:val="20"/>
              </w:rPr>
            </w:pPr>
          </w:p>
          <w:p w14:paraId="312F5590" w14:textId="77777777" w:rsidR="00A102E0" w:rsidRPr="00684044" w:rsidRDefault="00A102E0" w:rsidP="00684044">
            <w:pPr>
              <w:jc w:val="both"/>
              <w:rPr>
                <w:rFonts w:cs="Arial"/>
                <w:sz w:val="20"/>
                <w:szCs w:val="20"/>
              </w:rPr>
            </w:pPr>
          </w:p>
          <w:p w14:paraId="7FF246FB" w14:textId="77777777" w:rsidR="00A102E0" w:rsidRPr="00684044" w:rsidRDefault="00A102E0" w:rsidP="00684044">
            <w:pPr>
              <w:jc w:val="both"/>
              <w:rPr>
                <w:rFonts w:cs="Arial"/>
                <w:sz w:val="20"/>
                <w:szCs w:val="20"/>
              </w:rPr>
            </w:pPr>
            <w:r w:rsidRPr="00684044">
              <w:rPr>
                <w:rFonts w:cs="Arial"/>
                <w:sz w:val="20"/>
                <w:szCs w:val="20"/>
              </w:rPr>
              <w:t>Yes.</w:t>
            </w:r>
          </w:p>
          <w:p w14:paraId="398359D0" w14:textId="77777777" w:rsidR="00A102E0" w:rsidRPr="00684044" w:rsidRDefault="00A102E0" w:rsidP="00684044">
            <w:pPr>
              <w:jc w:val="both"/>
              <w:rPr>
                <w:rFonts w:cs="Arial"/>
                <w:sz w:val="20"/>
                <w:szCs w:val="20"/>
              </w:rPr>
            </w:pPr>
          </w:p>
        </w:tc>
      </w:tr>
      <w:tr w:rsidR="00A102E0" w:rsidRPr="00684044" w14:paraId="1C6606BF" w14:textId="77777777" w:rsidTr="00EA6E67">
        <w:tc>
          <w:tcPr>
            <w:tcW w:w="3936" w:type="dxa"/>
          </w:tcPr>
          <w:p w14:paraId="76FC663B" w14:textId="77777777" w:rsidR="00A102E0" w:rsidRPr="006C1A6E" w:rsidRDefault="00A102E0" w:rsidP="00684044">
            <w:pPr>
              <w:jc w:val="both"/>
              <w:rPr>
                <w:rFonts w:cs="Arial"/>
                <w:b/>
                <w:bCs/>
                <w:sz w:val="20"/>
                <w:szCs w:val="20"/>
              </w:rPr>
            </w:pPr>
            <w:r w:rsidRPr="006C1A6E">
              <w:rPr>
                <w:rFonts w:cs="Arial"/>
                <w:b/>
                <w:bCs/>
                <w:sz w:val="20"/>
                <w:szCs w:val="20"/>
              </w:rPr>
              <w:lastRenderedPageBreak/>
              <w:t>7.6 Setbacks</w:t>
            </w:r>
          </w:p>
          <w:p w14:paraId="4BEAE317" w14:textId="77777777" w:rsidR="00A102E0" w:rsidRPr="00684044" w:rsidRDefault="00A102E0" w:rsidP="00684044">
            <w:pPr>
              <w:jc w:val="both"/>
              <w:rPr>
                <w:rFonts w:cs="Arial"/>
                <w:sz w:val="20"/>
                <w:szCs w:val="20"/>
              </w:rPr>
            </w:pPr>
          </w:p>
          <w:p w14:paraId="0D16B45D" w14:textId="77777777" w:rsidR="00A102E0" w:rsidRPr="00684044" w:rsidRDefault="00A102E0" w:rsidP="00684044">
            <w:pPr>
              <w:jc w:val="both"/>
              <w:rPr>
                <w:rFonts w:cs="Arial"/>
                <w:sz w:val="20"/>
                <w:szCs w:val="20"/>
              </w:rPr>
            </w:pPr>
            <w:r w:rsidRPr="00684044">
              <w:rPr>
                <w:rFonts w:cs="Arial"/>
                <w:sz w:val="20"/>
                <w:szCs w:val="20"/>
              </w:rPr>
              <w:t>The urban character is achieved by adopting “build–to” lines or zero setback conditions to create street walls and by variety in “build–to” conditions for different types of streets. The main building facades are to be built to the block edge with allowances for insets and projections and to create stronger corner edges.</w:t>
            </w:r>
          </w:p>
          <w:p w14:paraId="3B120071" w14:textId="77777777" w:rsidR="00A102E0" w:rsidRPr="00684044" w:rsidRDefault="00A102E0" w:rsidP="00684044">
            <w:pPr>
              <w:jc w:val="both"/>
              <w:rPr>
                <w:rFonts w:cs="Arial"/>
                <w:sz w:val="20"/>
                <w:szCs w:val="20"/>
              </w:rPr>
            </w:pPr>
            <w:r w:rsidRPr="00684044">
              <w:rPr>
                <w:rFonts w:cs="Arial"/>
                <w:sz w:val="20"/>
                <w:szCs w:val="20"/>
              </w:rPr>
              <w:t xml:space="preserve"> </w:t>
            </w:r>
          </w:p>
          <w:p w14:paraId="74FF20C1" w14:textId="5B33EF95" w:rsidR="00A102E0" w:rsidRPr="00684044" w:rsidRDefault="00A102E0" w:rsidP="00684044">
            <w:pPr>
              <w:jc w:val="both"/>
              <w:rPr>
                <w:rFonts w:cs="Arial"/>
                <w:sz w:val="20"/>
                <w:szCs w:val="20"/>
              </w:rPr>
            </w:pPr>
            <w:r w:rsidRPr="00684044">
              <w:rPr>
                <w:rFonts w:cs="Arial"/>
                <w:sz w:val="20"/>
                <w:szCs w:val="20"/>
              </w:rPr>
              <w:t>Projections beyond the “build–to” lines could include awnings, verandas, balconies, roof overhangs and blade walls.</w:t>
            </w:r>
          </w:p>
        </w:tc>
        <w:tc>
          <w:tcPr>
            <w:tcW w:w="4394" w:type="dxa"/>
          </w:tcPr>
          <w:p w14:paraId="2092EE59" w14:textId="77777777" w:rsidR="006C1A6E" w:rsidRDefault="006C1A6E" w:rsidP="00684044">
            <w:pPr>
              <w:jc w:val="both"/>
              <w:rPr>
                <w:rFonts w:cs="Arial"/>
                <w:sz w:val="20"/>
                <w:szCs w:val="20"/>
              </w:rPr>
            </w:pPr>
          </w:p>
          <w:p w14:paraId="752E7EA3" w14:textId="77777777" w:rsidR="006C1A6E" w:rsidRDefault="006C1A6E" w:rsidP="00684044">
            <w:pPr>
              <w:jc w:val="both"/>
              <w:rPr>
                <w:rFonts w:cs="Arial"/>
                <w:sz w:val="20"/>
                <w:szCs w:val="20"/>
              </w:rPr>
            </w:pPr>
          </w:p>
          <w:p w14:paraId="5B720EC0" w14:textId="3FCEA220" w:rsidR="00A102E0" w:rsidRPr="00684044" w:rsidRDefault="00A102E0" w:rsidP="00684044">
            <w:pPr>
              <w:jc w:val="both"/>
              <w:rPr>
                <w:rFonts w:cs="Arial"/>
                <w:sz w:val="20"/>
                <w:szCs w:val="20"/>
              </w:rPr>
            </w:pPr>
            <w:r w:rsidRPr="00684044">
              <w:rPr>
                <w:rFonts w:cs="Arial"/>
                <w:sz w:val="20"/>
                <w:szCs w:val="20"/>
              </w:rPr>
              <w:t>The building has been designed to create attractive and active street walls along the southern and eastern elevations with future stages to provide further variety.</w:t>
            </w:r>
          </w:p>
          <w:p w14:paraId="41ACD582" w14:textId="77777777" w:rsidR="00A102E0" w:rsidRPr="00684044" w:rsidRDefault="00A102E0" w:rsidP="00684044">
            <w:pPr>
              <w:jc w:val="both"/>
              <w:rPr>
                <w:rFonts w:cs="Arial"/>
                <w:sz w:val="20"/>
                <w:szCs w:val="20"/>
              </w:rPr>
            </w:pPr>
          </w:p>
          <w:p w14:paraId="1E87BC70" w14:textId="77777777" w:rsidR="00A102E0" w:rsidRPr="00684044" w:rsidRDefault="00A102E0" w:rsidP="00684044">
            <w:pPr>
              <w:jc w:val="both"/>
              <w:rPr>
                <w:rFonts w:cs="Arial"/>
                <w:sz w:val="20"/>
                <w:szCs w:val="20"/>
              </w:rPr>
            </w:pPr>
          </w:p>
          <w:p w14:paraId="5854D0DB" w14:textId="77777777" w:rsidR="00A102E0" w:rsidRPr="00684044" w:rsidRDefault="00A102E0" w:rsidP="00684044">
            <w:pPr>
              <w:jc w:val="both"/>
              <w:rPr>
                <w:rFonts w:cs="Arial"/>
                <w:sz w:val="20"/>
                <w:szCs w:val="20"/>
              </w:rPr>
            </w:pPr>
          </w:p>
          <w:p w14:paraId="48DD35ED" w14:textId="77777777" w:rsidR="00A102E0" w:rsidRPr="00684044" w:rsidRDefault="00A102E0" w:rsidP="00684044">
            <w:pPr>
              <w:jc w:val="both"/>
              <w:rPr>
                <w:rFonts w:cs="Arial"/>
                <w:sz w:val="20"/>
                <w:szCs w:val="20"/>
              </w:rPr>
            </w:pPr>
          </w:p>
          <w:p w14:paraId="696AB32A" w14:textId="77777777" w:rsidR="00A102E0" w:rsidRPr="00684044" w:rsidRDefault="00A102E0" w:rsidP="00684044">
            <w:pPr>
              <w:jc w:val="both"/>
              <w:rPr>
                <w:rFonts w:cs="Arial"/>
                <w:sz w:val="20"/>
                <w:szCs w:val="20"/>
              </w:rPr>
            </w:pPr>
          </w:p>
          <w:p w14:paraId="7A9881E6" w14:textId="13BD2B54" w:rsidR="00A102E0" w:rsidRPr="00684044" w:rsidRDefault="00A102E0" w:rsidP="00684044">
            <w:pPr>
              <w:jc w:val="both"/>
              <w:rPr>
                <w:rFonts w:cs="Arial"/>
                <w:sz w:val="20"/>
                <w:szCs w:val="20"/>
              </w:rPr>
            </w:pPr>
            <w:r w:rsidRPr="00684044">
              <w:rPr>
                <w:rFonts w:cs="Arial"/>
                <w:sz w:val="20"/>
                <w:szCs w:val="20"/>
              </w:rPr>
              <w:t xml:space="preserve">Awnings, </w:t>
            </w:r>
            <w:proofErr w:type="gramStart"/>
            <w:r w:rsidRPr="00684044">
              <w:rPr>
                <w:rFonts w:cs="Arial"/>
                <w:sz w:val="20"/>
                <w:szCs w:val="20"/>
              </w:rPr>
              <w:t>balconies</w:t>
            </w:r>
            <w:proofErr w:type="gramEnd"/>
            <w:r w:rsidRPr="00684044">
              <w:rPr>
                <w:rFonts w:cs="Arial"/>
                <w:sz w:val="20"/>
                <w:szCs w:val="20"/>
              </w:rPr>
              <w:t xml:space="preserve"> and other overhangs project beyond the build-to lines.</w:t>
            </w:r>
          </w:p>
        </w:tc>
        <w:tc>
          <w:tcPr>
            <w:tcW w:w="912" w:type="dxa"/>
          </w:tcPr>
          <w:p w14:paraId="785068AE" w14:textId="77777777" w:rsidR="006C1A6E" w:rsidRDefault="006C1A6E" w:rsidP="00684044">
            <w:pPr>
              <w:jc w:val="both"/>
              <w:rPr>
                <w:rFonts w:cs="Arial"/>
                <w:sz w:val="20"/>
                <w:szCs w:val="20"/>
              </w:rPr>
            </w:pPr>
          </w:p>
          <w:p w14:paraId="2E80A07C" w14:textId="77777777" w:rsidR="006C1A6E" w:rsidRDefault="006C1A6E" w:rsidP="00684044">
            <w:pPr>
              <w:jc w:val="both"/>
              <w:rPr>
                <w:rFonts w:cs="Arial"/>
                <w:sz w:val="20"/>
                <w:szCs w:val="20"/>
              </w:rPr>
            </w:pPr>
          </w:p>
          <w:p w14:paraId="2CE03FEE" w14:textId="3FCCCA7B" w:rsidR="00A102E0" w:rsidRPr="00684044" w:rsidRDefault="00A102E0" w:rsidP="00684044">
            <w:pPr>
              <w:jc w:val="both"/>
              <w:rPr>
                <w:rFonts w:cs="Arial"/>
                <w:sz w:val="20"/>
                <w:szCs w:val="20"/>
              </w:rPr>
            </w:pPr>
            <w:r w:rsidRPr="00684044">
              <w:rPr>
                <w:rFonts w:cs="Arial"/>
                <w:sz w:val="20"/>
                <w:szCs w:val="20"/>
              </w:rPr>
              <w:t>Yes.</w:t>
            </w:r>
          </w:p>
          <w:p w14:paraId="32016B1F" w14:textId="77777777" w:rsidR="00A102E0" w:rsidRPr="00684044" w:rsidRDefault="00A102E0" w:rsidP="00684044">
            <w:pPr>
              <w:jc w:val="both"/>
              <w:rPr>
                <w:rFonts w:cs="Arial"/>
                <w:sz w:val="20"/>
                <w:szCs w:val="20"/>
              </w:rPr>
            </w:pPr>
          </w:p>
          <w:p w14:paraId="7B77600C" w14:textId="77777777" w:rsidR="00A102E0" w:rsidRPr="00684044" w:rsidRDefault="00A102E0" w:rsidP="00684044">
            <w:pPr>
              <w:jc w:val="both"/>
              <w:rPr>
                <w:rFonts w:cs="Arial"/>
                <w:sz w:val="20"/>
                <w:szCs w:val="20"/>
              </w:rPr>
            </w:pPr>
          </w:p>
          <w:p w14:paraId="2DAC99C2" w14:textId="77777777" w:rsidR="00A102E0" w:rsidRPr="00684044" w:rsidRDefault="00A102E0" w:rsidP="00684044">
            <w:pPr>
              <w:jc w:val="both"/>
              <w:rPr>
                <w:rFonts w:cs="Arial"/>
                <w:sz w:val="20"/>
                <w:szCs w:val="20"/>
              </w:rPr>
            </w:pPr>
          </w:p>
          <w:p w14:paraId="51936272" w14:textId="77777777" w:rsidR="00A102E0" w:rsidRPr="00684044" w:rsidRDefault="00A102E0" w:rsidP="00684044">
            <w:pPr>
              <w:jc w:val="both"/>
              <w:rPr>
                <w:rFonts w:cs="Arial"/>
                <w:sz w:val="20"/>
                <w:szCs w:val="20"/>
              </w:rPr>
            </w:pPr>
          </w:p>
          <w:p w14:paraId="1E348762" w14:textId="77777777" w:rsidR="00A102E0" w:rsidRPr="00684044" w:rsidRDefault="00A102E0" w:rsidP="00684044">
            <w:pPr>
              <w:jc w:val="both"/>
              <w:rPr>
                <w:rFonts w:cs="Arial"/>
                <w:sz w:val="20"/>
                <w:szCs w:val="20"/>
              </w:rPr>
            </w:pPr>
          </w:p>
          <w:p w14:paraId="603A7784" w14:textId="77777777" w:rsidR="00A102E0" w:rsidRPr="00684044" w:rsidRDefault="00A102E0" w:rsidP="00684044">
            <w:pPr>
              <w:jc w:val="both"/>
              <w:rPr>
                <w:rFonts w:cs="Arial"/>
                <w:sz w:val="20"/>
                <w:szCs w:val="20"/>
              </w:rPr>
            </w:pPr>
          </w:p>
          <w:p w14:paraId="3E07F6A5" w14:textId="77777777" w:rsidR="00A102E0" w:rsidRPr="00684044" w:rsidRDefault="00A102E0" w:rsidP="00684044">
            <w:pPr>
              <w:jc w:val="both"/>
              <w:rPr>
                <w:rFonts w:cs="Arial"/>
                <w:sz w:val="20"/>
                <w:szCs w:val="20"/>
              </w:rPr>
            </w:pPr>
          </w:p>
          <w:p w14:paraId="528DDCCD" w14:textId="77777777" w:rsidR="00A102E0" w:rsidRPr="00684044" w:rsidRDefault="00A102E0" w:rsidP="00684044">
            <w:pPr>
              <w:jc w:val="both"/>
              <w:rPr>
                <w:rFonts w:cs="Arial"/>
                <w:sz w:val="20"/>
                <w:szCs w:val="20"/>
              </w:rPr>
            </w:pPr>
          </w:p>
          <w:p w14:paraId="47BC4313" w14:textId="179979AF" w:rsidR="00A102E0" w:rsidRPr="00684044" w:rsidRDefault="00A102E0" w:rsidP="00684044">
            <w:pPr>
              <w:jc w:val="both"/>
              <w:rPr>
                <w:rFonts w:cs="Arial"/>
                <w:sz w:val="20"/>
                <w:szCs w:val="20"/>
              </w:rPr>
            </w:pPr>
            <w:r w:rsidRPr="00684044">
              <w:rPr>
                <w:rFonts w:cs="Arial"/>
                <w:sz w:val="20"/>
                <w:szCs w:val="20"/>
              </w:rPr>
              <w:t>Yes.</w:t>
            </w:r>
          </w:p>
        </w:tc>
      </w:tr>
      <w:tr w:rsidR="00A102E0" w:rsidRPr="00684044" w14:paraId="3DDD9711" w14:textId="77777777" w:rsidTr="00EA6E67">
        <w:tc>
          <w:tcPr>
            <w:tcW w:w="3936" w:type="dxa"/>
          </w:tcPr>
          <w:p w14:paraId="5FA35FCD" w14:textId="77777777" w:rsidR="00A102E0" w:rsidRPr="006C1A6E" w:rsidRDefault="00A102E0" w:rsidP="00684044">
            <w:pPr>
              <w:jc w:val="both"/>
              <w:rPr>
                <w:rFonts w:cs="Arial"/>
                <w:b/>
                <w:bCs/>
                <w:sz w:val="20"/>
                <w:szCs w:val="20"/>
              </w:rPr>
            </w:pPr>
            <w:r w:rsidRPr="006C1A6E">
              <w:rPr>
                <w:rFonts w:cs="Arial"/>
                <w:b/>
                <w:bCs/>
                <w:sz w:val="20"/>
                <w:szCs w:val="20"/>
              </w:rPr>
              <w:t>7.7 Streetscape Activation</w:t>
            </w:r>
          </w:p>
          <w:p w14:paraId="199F21E7" w14:textId="77777777" w:rsidR="00A102E0" w:rsidRPr="00684044" w:rsidRDefault="00A102E0" w:rsidP="00684044">
            <w:pPr>
              <w:jc w:val="both"/>
              <w:rPr>
                <w:rFonts w:cs="Arial"/>
                <w:sz w:val="20"/>
                <w:szCs w:val="20"/>
              </w:rPr>
            </w:pPr>
          </w:p>
          <w:p w14:paraId="08E45A03" w14:textId="77777777" w:rsidR="00A102E0" w:rsidRPr="00684044" w:rsidRDefault="00A102E0" w:rsidP="00684044">
            <w:pPr>
              <w:jc w:val="both"/>
              <w:rPr>
                <w:rFonts w:cs="Arial"/>
                <w:sz w:val="20"/>
                <w:szCs w:val="20"/>
              </w:rPr>
            </w:pPr>
            <w:r w:rsidRPr="00684044">
              <w:rPr>
                <w:rFonts w:cs="Arial"/>
                <w:sz w:val="20"/>
                <w:szCs w:val="20"/>
              </w:rPr>
              <w:t>Active frontage uses are defined as one of a combination of the following at street level:</w:t>
            </w:r>
          </w:p>
          <w:p w14:paraId="3B5DD651" w14:textId="77777777" w:rsidR="00A102E0" w:rsidRPr="00684044" w:rsidRDefault="00A102E0" w:rsidP="00684044">
            <w:pPr>
              <w:jc w:val="both"/>
              <w:rPr>
                <w:rFonts w:cs="Arial"/>
                <w:sz w:val="20"/>
                <w:szCs w:val="20"/>
              </w:rPr>
            </w:pPr>
            <w:r w:rsidRPr="00684044">
              <w:rPr>
                <w:rFonts w:cs="Arial"/>
                <w:sz w:val="20"/>
                <w:szCs w:val="20"/>
              </w:rPr>
              <w:t>Entrance to retail.</w:t>
            </w:r>
          </w:p>
          <w:p w14:paraId="19F3C83B" w14:textId="77777777" w:rsidR="00A102E0" w:rsidRPr="00684044" w:rsidRDefault="00A102E0" w:rsidP="00684044">
            <w:pPr>
              <w:jc w:val="both"/>
              <w:rPr>
                <w:rFonts w:cs="Arial"/>
                <w:sz w:val="20"/>
                <w:szCs w:val="20"/>
              </w:rPr>
            </w:pPr>
            <w:r w:rsidRPr="00684044">
              <w:rPr>
                <w:rFonts w:cs="Arial"/>
                <w:sz w:val="20"/>
                <w:szCs w:val="20"/>
              </w:rPr>
              <w:t>Shop front.</w:t>
            </w:r>
          </w:p>
          <w:p w14:paraId="38553B01" w14:textId="77777777" w:rsidR="00A102E0" w:rsidRPr="00684044" w:rsidRDefault="00A102E0" w:rsidP="00684044">
            <w:pPr>
              <w:jc w:val="both"/>
              <w:rPr>
                <w:rFonts w:cs="Arial"/>
                <w:sz w:val="20"/>
                <w:szCs w:val="20"/>
              </w:rPr>
            </w:pPr>
            <w:r w:rsidRPr="00684044">
              <w:rPr>
                <w:rFonts w:cs="Arial"/>
                <w:sz w:val="20"/>
                <w:szCs w:val="20"/>
              </w:rPr>
              <w:t>Glazed entries to commercial and residential lobbies occupying less than 50% of the street frontage, to a maximum of 12m frontage.</w:t>
            </w:r>
          </w:p>
          <w:p w14:paraId="38C5585A" w14:textId="77777777" w:rsidR="00A102E0" w:rsidRPr="00684044" w:rsidRDefault="00A102E0" w:rsidP="00684044">
            <w:pPr>
              <w:jc w:val="both"/>
              <w:rPr>
                <w:rFonts w:cs="Arial"/>
                <w:sz w:val="20"/>
                <w:szCs w:val="20"/>
              </w:rPr>
            </w:pPr>
            <w:r w:rsidRPr="00684044">
              <w:rPr>
                <w:rFonts w:cs="Arial"/>
                <w:sz w:val="20"/>
                <w:szCs w:val="20"/>
              </w:rPr>
              <w:t>Café or restaurant if accompanied by an entry from the street.</w:t>
            </w:r>
          </w:p>
          <w:p w14:paraId="05DB3703" w14:textId="77777777" w:rsidR="00A102E0" w:rsidRPr="00684044" w:rsidRDefault="00A102E0" w:rsidP="00684044">
            <w:pPr>
              <w:jc w:val="both"/>
              <w:rPr>
                <w:rFonts w:cs="Arial"/>
                <w:sz w:val="20"/>
                <w:szCs w:val="20"/>
              </w:rPr>
            </w:pPr>
            <w:r w:rsidRPr="00684044">
              <w:rPr>
                <w:rFonts w:cs="Arial"/>
                <w:sz w:val="20"/>
                <w:szCs w:val="20"/>
              </w:rPr>
              <w:t>Active office uses, such as reception, if visible from the street.</w:t>
            </w:r>
          </w:p>
          <w:p w14:paraId="45DA180D" w14:textId="77777777" w:rsidR="00A102E0" w:rsidRPr="00684044" w:rsidRDefault="00A102E0" w:rsidP="00684044">
            <w:pPr>
              <w:jc w:val="both"/>
              <w:rPr>
                <w:rFonts w:cs="Arial"/>
                <w:sz w:val="20"/>
                <w:szCs w:val="20"/>
              </w:rPr>
            </w:pPr>
            <w:r w:rsidRPr="00684044">
              <w:rPr>
                <w:rFonts w:cs="Arial"/>
                <w:sz w:val="20"/>
                <w:szCs w:val="20"/>
              </w:rPr>
              <w:t>Public building if accompanied by an entry.</w:t>
            </w:r>
          </w:p>
          <w:p w14:paraId="5AD979C5" w14:textId="77777777" w:rsidR="00A102E0" w:rsidRPr="00684044" w:rsidRDefault="00A102E0" w:rsidP="00684044">
            <w:pPr>
              <w:jc w:val="both"/>
              <w:rPr>
                <w:rFonts w:cs="Arial"/>
                <w:sz w:val="20"/>
                <w:szCs w:val="20"/>
              </w:rPr>
            </w:pPr>
          </w:p>
          <w:p w14:paraId="64216C9B" w14:textId="77777777" w:rsidR="00A102E0" w:rsidRPr="00684044" w:rsidRDefault="00A102E0" w:rsidP="00684044">
            <w:pPr>
              <w:jc w:val="both"/>
              <w:rPr>
                <w:rFonts w:cs="Arial"/>
                <w:sz w:val="20"/>
                <w:szCs w:val="20"/>
              </w:rPr>
            </w:pPr>
            <w:r w:rsidRPr="00684044">
              <w:rPr>
                <w:rFonts w:cs="Arial"/>
                <w:sz w:val="20"/>
                <w:szCs w:val="20"/>
              </w:rPr>
              <w:t xml:space="preserve">Buildings are to </w:t>
            </w:r>
            <w:proofErr w:type="spellStart"/>
            <w:r w:rsidRPr="00684044">
              <w:rPr>
                <w:rFonts w:cs="Arial"/>
                <w:sz w:val="20"/>
                <w:szCs w:val="20"/>
              </w:rPr>
              <w:t>maximise</w:t>
            </w:r>
            <w:proofErr w:type="spellEnd"/>
            <w:r w:rsidRPr="00684044">
              <w:rPr>
                <w:rFonts w:cs="Arial"/>
                <w:sz w:val="20"/>
                <w:szCs w:val="20"/>
              </w:rPr>
              <w:t xml:space="preserve"> areas of street activation through a mixture of ground floor retail/commercial suites and the incorporation of ground floor terrace areas along the street frontage in residential development.</w:t>
            </w:r>
          </w:p>
          <w:p w14:paraId="715061AE" w14:textId="77777777" w:rsidR="00A102E0" w:rsidRPr="00684044" w:rsidRDefault="00A102E0" w:rsidP="00684044">
            <w:pPr>
              <w:jc w:val="both"/>
              <w:rPr>
                <w:rFonts w:cs="Arial"/>
                <w:sz w:val="20"/>
                <w:szCs w:val="20"/>
              </w:rPr>
            </w:pPr>
          </w:p>
          <w:p w14:paraId="33C03537" w14:textId="77777777" w:rsidR="00A102E0" w:rsidRPr="00684044" w:rsidRDefault="00A102E0" w:rsidP="00684044">
            <w:pPr>
              <w:jc w:val="both"/>
              <w:rPr>
                <w:rFonts w:cs="Arial"/>
                <w:sz w:val="20"/>
                <w:szCs w:val="20"/>
              </w:rPr>
            </w:pPr>
            <w:r w:rsidRPr="00684044">
              <w:rPr>
                <w:rFonts w:cs="Arial"/>
                <w:sz w:val="20"/>
                <w:szCs w:val="20"/>
              </w:rPr>
              <w:t xml:space="preserve">Active street fronts, built to the street </w:t>
            </w:r>
            <w:r w:rsidRPr="00684044">
              <w:rPr>
                <w:rFonts w:cs="Arial"/>
                <w:sz w:val="20"/>
                <w:szCs w:val="20"/>
              </w:rPr>
              <w:lastRenderedPageBreak/>
              <w:t>alignment, are required on the ground level of all retail and commercial development.</w:t>
            </w:r>
          </w:p>
          <w:p w14:paraId="6FC6531F" w14:textId="77777777" w:rsidR="00A102E0" w:rsidRPr="00684044" w:rsidRDefault="00A102E0" w:rsidP="00684044">
            <w:pPr>
              <w:jc w:val="both"/>
              <w:rPr>
                <w:rFonts w:cs="Arial"/>
                <w:sz w:val="20"/>
                <w:szCs w:val="20"/>
              </w:rPr>
            </w:pPr>
          </w:p>
          <w:p w14:paraId="266FCBCB" w14:textId="77777777" w:rsidR="00A102E0" w:rsidRPr="00684044" w:rsidRDefault="00A102E0" w:rsidP="00684044">
            <w:pPr>
              <w:jc w:val="both"/>
              <w:rPr>
                <w:rFonts w:cs="Arial"/>
                <w:sz w:val="20"/>
                <w:szCs w:val="20"/>
              </w:rPr>
            </w:pPr>
            <w:r w:rsidRPr="00684044">
              <w:rPr>
                <w:rFonts w:cs="Arial"/>
                <w:sz w:val="20"/>
                <w:szCs w:val="20"/>
              </w:rPr>
              <w:t>Large format retail such as supermarkets and parking areas are to be sleeved or hidden by retail and commercial uses.</w:t>
            </w:r>
          </w:p>
          <w:p w14:paraId="29E9E438" w14:textId="77777777" w:rsidR="00A102E0" w:rsidRPr="00684044" w:rsidRDefault="00A102E0" w:rsidP="00684044">
            <w:pPr>
              <w:jc w:val="both"/>
              <w:rPr>
                <w:rFonts w:cs="Arial"/>
                <w:sz w:val="20"/>
                <w:szCs w:val="20"/>
              </w:rPr>
            </w:pPr>
          </w:p>
          <w:p w14:paraId="0CE4F809" w14:textId="77777777" w:rsidR="00A102E0" w:rsidRPr="00684044" w:rsidRDefault="00A102E0" w:rsidP="00684044">
            <w:pPr>
              <w:jc w:val="both"/>
              <w:rPr>
                <w:rFonts w:cs="Arial"/>
                <w:sz w:val="20"/>
                <w:szCs w:val="20"/>
              </w:rPr>
            </w:pPr>
            <w:r w:rsidRPr="00684044">
              <w:rPr>
                <w:rFonts w:cs="Arial"/>
                <w:sz w:val="20"/>
                <w:szCs w:val="20"/>
              </w:rPr>
              <w:t xml:space="preserve">Restaurants, </w:t>
            </w:r>
            <w:proofErr w:type="gramStart"/>
            <w:r w:rsidRPr="00684044">
              <w:rPr>
                <w:rFonts w:cs="Arial"/>
                <w:sz w:val="20"/>
                <w:szCs w:val="20"/>
              </w:rPr>
              <w:t>cafes</w:t>
            </w:r>
            <w:proofErr w:type="gramEnd"/>
            <w:r w:rsidRPr="00684044">
              <w:rPr>
                <w:rFonts w:cs="Arial"/>
                <w:sz w:val="20"/>
                <w:szCs w:val="20"/>
              </w:rPr>
              <w:t xml:space="preserve"> and the like are to consider providing openable shop fronts.</w:t>
            </w:r>
          </w:p>
          <w:p w14:paraId="470C33E1" w14:textId="77777777" w:rsidR="00A102E0" w:rsidRPr="00684044" w:rsidRDefault="00A102E0" w:rsidP="00684044">
            <w:pPr>
              <w:jc w:val="both"/>
              <w:rPr>
                <w:rFonts w:cs="Arial"/>
                <w:sz w:val="20"/>
                <w:szCs w:val="20"/>
              </w:rPr>
            </w:pPr>
          </w:p>
          <w:p w14:paraId="3A2F2AEF" w14:textId="77777777" w:rsidR="00A102E0" w:rsidRPr="00684044" w:rsidRDefault="00A102E0" w:rsidP="00684044">
            <w:pPr>
              <w:jc w:val="both"/>
              <w:rPr>
                <w:rFonts w:cs="Arial"/>
                <w:sz w:val="20"/>
                <w:szCs w:val="20"/>
              </w:rPr>
            </w:pPr>
            <w:r w:rsidRPr="00684044">
              <w:rPr>
                <w:rFonts w:cs="Arial"/>
                <w:sz w:val="20"/>
                <w:szCs w:val="20"/>
              </w:rPr>
              <w:t>No external security shutters to be permitted.</w:t>
            </w:r>
          </w:p>
          <w:p w14:paraId="3E8EF7C1" w14:textId="77777777" w:rsidR="00A102E0" w:rsidRPr="00684044" w:rsidRDefault="00A102E0" w:rsidP="00684044">
            <w:pPr>
              <w:jc w:val="both"/>
              <w:rPr>
                <w:rFonts w:cs="Arial"/>
                <w:sz w:val="20"/>
                <w:szCs w:val="20"/>
              </w:rPr>
            </w:pPr>
          </w:p>
          <w:p w14:paraId="3B2C0E0E" w14:textId="5A82E5C5" w:rsidR="00A102E0" w:rsidRPr="00684044" w:rsidRDefault="00A102E0" w:rsidP="00684044">
            <w:pPr>
              <w:jc w:val="both"/>
              <w:rPr>
                <w:rFonts w:cs="Arial"/>
                <w:sz w:val="20"/>
                <w:szCs w:val="20"/>
              </w:rPr>
            </w:pPr>
            <w:r w:rsidRPr="00684044">
              <w:rPr>
                <w:rFonts w:cs="Arial"/>
                <w:sz w:val="20"/>
                <w:szCs w:val="20"/>
              </w:rPr>
              <w:t>On corner sites, shop fronts are to wrap around the corner.</w:t>
            </w:r>
          </w:p>
        </w:tc>
        <w:tc>
          <w:tcPr>
            <w:tcW w:w="4394" w:type="dxa"/>
          </w:tcPr>
          <w:p w14:paraId="5E69450C" w14:textId="77777777" w:rsidR="006C1A6E" w:rsidRDefault="006C1A6E" w:rsidP="00684044">
            <w:pPr>
              <w:jc w:val="both"/>
              <w:rPr>
                <w:rFonts w:cs="Arial"/>
                <w:sz w:val="20"/>
                <w:szCs w:val="20"/>
              </w:rPr>
            </w:pPr>
          </w:p>
          <w:p w14:paraId="6F46F556" w14:textId="77777777" w:rsidR="006C1A6E" w:rsidRDefault="006C1A6E" w:rsidP="00684044">
            <w:pPr>
              <w:jc w:val="both"/>
              <w:rPr>
                <w:rFonts w:cs="Arial"/>
                <w:sz w:val="20"/>
                <w:szCs w:val="20"/>
              </w:rPr>
            </w:pPr>
          </w:p>
          <w:p w14:paraId="5FD46185" w14:textId="078AB4CE" w:rsidR="00A102E0" w:rsidRPr="00684044" w:rsidRDefault="00A102E0" w:rsidP="00684044">
            <w:pPr>
              <w:jc w:val="both"/>
              <w:rPr>
                <w:rFonts w:cs="Arial"/>
                <w:sz w:val="20"/>
                <w:szCs w:val="20"/>
              </w:rPr>
            </w:pPr>
            <w:r w:rsidRPr="00684044">
              <w:rPr>
                <w:rFonts w:cs="Arial"/>
                <w:sz w:val="20"/>
                <w:szCs w:val="20"/>
              </w:rPr>
              <w:t xml:space="preserve">The proposal provides entrances to retail, shopfronts, glazed entries and potential cafes/restaurants with future opportunity for outdoor dining. </w:t>
            </w:r>
          </w:p>
          <w:p w14:paraId="71AE048E" w14:textId="77777777" w:rsidR="00A102E0" w:rsidRPr="00684044" w:rsidRDefault="00A102E0" w:rsidP="00684044">
            <w:pPr>
              <w:jc w:val="both"/>
              <w:rPr>
                <w:rFonts w:cs="Arial"/>
                <w:sz w:val="20"/>
                <w:szCs w:val="20"/>
              </w:rPr>
            </w:pPr>
          </w:p>
          <w:p w14:paraId="3BF1A23D" w14:textId="77777777" w:rsidR="00A102E0" w:rsidRPr="00684044" w:rsidRDefault="00A102E0" w:rsidP="00684044">
            <w:pPr>
              <w:jc w:val="both"/>
              <w:rPr>
                <w:rFonts w:cs="Arial"/>
                <w:sz w:val="20"/>
                <w:szCs w:val="20"/>
              </w:rPr>
            </w:pPr>
          </w:p>
          <w:p w14:paraId="3FE9D24E" w14:textId="77777777" w:rsidR="00A102E0" w:rsidRPr="00684044" w:rsidRDefault="00A102E0" w:rsidP="00684044">
            <w:pPr>
              <w:jc w:val="both"/>
              <w:rPr>
                <w:rFonts w:cs="Arial"/>
                <w:sz w:val="20"/>
                <w:szCs w:val="20"/>
              </w:rPr>
            </w:pPr>
          </w:p>
          <w:p w14:paraId="0835D381" w14:textId="77777777" w:rsidR="00A102E0" w:rsidRPr="00684044" w:rsidRDefault="00A102E0" w:rsidP="00684044">
            <w:pPr>
              <w:jc w:val="both"/>
              <w:rPr>
                <w:rFonts w:cs="Arial"/>
                <w:sz w:val="20"/>
                <w:szCs w:val="20"/>
              </w:rPr>
            </w:pPr>
          </w:p>
          <w:p w14:paraId="13FFB530" w14:textId="77777777" w:rsidR="00A102E0" w:rsidRPr="00684044" w:rsidRDefault="00A102E0" w:rsidP="00684044">
            <w:pPr>
              <w:jc w:val="both"/>
              <w:rPr>
                <w:rFonts w:cs="Arial"/>
                <w:sz w:val="20"/>
                <w:szCs w:val="20"/>
              </w:rPr>
            </w:pPr>
          </w:p>
          <w:p w14:paraId="53D6A430" w14:textId="77777777" w:rsidR="00A102E0" w:rsidRPr="00684044" w:rsidRDefault="00A102E0" w:rsidP="00684044">
            <w:pPr>
              <w:jc w:val="both"/>
              <w:rPr>
                <w:rFonts w:cs="Arial"/>
                <w:sz w:val="20"/>
                <w:szCs w:val="20"/>
              </w:rPr>
            </w:pPr>
          </w:p>
          <w:p w14:paraId="6C65B6A7" w14:textId="77777777" w:rsidR="00A102E0" w:rsidRPr="00684044" w:rsidRDefault="00A102E0" w:rsidP="00684044">
            <w:pPr>
              <w:jc w:val="both"/>
              <w:rPr>
                <w:rFonts w:cs="Arial"/>
                <w:sz w:val="20"/>
                <w:szCs w:val="20"/>
              </w:rPr>
            </w:pPr>
          </w:p>
          <w:p w14:paraId="151D101E" w14:textId="77777777" w:rsidR="00A102E0" w:rsidRPr="00684044" w:rsidRDefault="00A102E0" w:rsidP="00684044">
            <w:pPr>
              <w:jc w:val="both"/>
              <w:rPr>
                <w:rFonts w:cs="Arial"/>
                <w:sz w:val="20"/>
                <w:szCs w:val="20"/>
              </w:rPr>
            </w:pPr>
          </w:p>
          <w:p w14:paraId="170014A9" w14:textId="77777777" w:rsidR="00A102E0" w:rsidRPr="00684044" w:rsidRDefault="00A102E0" w:rsidP="00684044">
            <w:pPr>
              <w:jc w:val="both"/>
              <w:rPr>
                <w:rFonts w:cs="Arial"/>
                <w:sz w:val="20"/>
                <w:szCs w:val="20"/>
              </w:rPr>
            </w:pPr>
          </w:p>
          <w:p w14:paraId="79254EFD" w14:textId="77777777" w:rsidR="00A102E0" w:rsidRDefault="00A102E0" w:rsidP="00684044">
            <w:pPr>
              <w:jc w:val="both"/>
              <w:rPr>
                <w:rFonts w:cs="Arial"/>
                <w:sz w:val="20"/>
                <w:szCs w:val="20"/>
              </w:rPr>
            </w:pPr>
          </w:p>
          <w:p w14:paraId="5481A12F" w14:textId="77777777" w:rsidR="006C1A6E" w:rsidRPr="00684044" w:rsidRDefault="006C1A6E" w:rsidP="00684044">
            <w:pPr>
              <w:jc w:val="both"/>
              <w:rPr>
                <w:rFonts w:cs="Arial"/>
                <w:sz w:val="20"/>
                <w:szCs w:val="20"/>
              </w:rPr>
            </w:pPr>
          </w:p>
          <w:p w14:paraId="27543793" w14:textId="77777777" w:rsidR="00A102E0" w:rsidRPr="00684044" w:rsidRDefault="00A102E0" w:rsidP="00684044">
            <w:pPr>
              <w:jc w:val="both"/>
              <w:rPr>
                <w:rFonts w:cs="Arial"/>
                <w:sz w:val="20"/>
                <w:szCs w:val="20"/>
              </w:rPr>
            </w:pPr>
          </w:p>
          <w:p w14:paraId="64E4B906" w14:textId="77777777" w:rsidR="00A102E0" w:rsidRPr="00684044" w:rsidRDefault="00A102E0" w:rsidP="00684044">
            <w:pPr>
              <w:jc w:val="both"/>
              <w:rPr>
                <w:rFonts w:cs="Arial"/>
                <w:sz w:val="20"/>
                <w:szCs w:val="20"/>
              </w:rPr>
            </w:pPr>
            <w:r w:rsidRPr="00684044">
              <w:rPr>
                <w:rFonts w:cs="Arial"/>
                <w:sz w:val="20"/>
                <w:szCs w:val="20"/>
              </w:rPr>
              <w:t>Ground floor retail suites are proposed.</w:t>
            </w:r>
          </w:p>
          <w:p w14:paraId="359B04FB" w14:textId="77777777" w:rsidR="00A102E0" w:rsidRPr="00684044" w:rsidRDefault="00A102E0" w:rsidP="00684044">
            <w:pPr>
              <w:jc w:val="both"/>
              <w:rPr>
                <w:rFonts w:cs="Arial"/>
                <w:sz w:val="20"/>
                <w:szCs w:val="20"/>
              </w:rPr>
            </w:pPr>
          </w:p>
          <w:p w14:paraId="171AD6F2" w14:textId="77777777" w:rsidR="00A102E0" w:rsidRPr="00684044" w:rsidRDefault="00A102E0" w:rsidP="00684044">
            <w:pPr>
              <w:jc w:val="both"/>
              <w:rPr>
                <w:rFonts w:cs="Arial"/>
                <w:sz w:val="20"/>
                <w:szCs w:val="20"/>
              </w:rPr>
            </w:pPr>
          </w:p>
          <w:p w14:paraId="7BB4B982" w14:textId="77777777" w:rsidR="00A102E0" w:rsidRPr="00684044" w:rsidRDefault="00A102E0" w:rsidP="00684044">
            <w:pPr>
              <w:jc w:val="both"/>
              <w:rPr>
                <w:rFonts w:cs="Arial"/>
                <w:sz w:val="20"/>
                <w:szCs w:val="20"/>
              </w:rPr>
            </w:pPr>
          </w:p>
          <w:p w14:paraId="5F3DA7E3" w14:textId="77777777" w:rsidR="00A102E0" w:rsidRPr="00684044" w:rsidRDefault="00A102E0" w:rsidP="00684044">
            <w:pPr>
              <w:jc w:val="both"/>
              <w:rPr>
                <w:rFonts w:cs="Arial"/>
                <w:sz w:val="20"/>
                <w:szCs w:val="20"/>
              </w:rPr>
            </w:pPr>
          </w:p>
          <w:p w14:paraId="5B5E8C73" w14:textId="77777777" w:rsidR="00A102E0" w:rsidRPr="00684044" w:rsidRDefault="00A102E0" w:rsidP="00684044">
            <w:pPr>
              <w:jc w:val="both"/>
              <w:rPr>
                <w:rFonts w:cs="Arial"/>
                <w:sz w:val="20"/>
                <w:szCs w:val="20"/>
              </w:rPr>
            </w:pPr>
          </w:p>
          <w:p w14:paraId="553F0193" w14:textId="77777777" w:rsidR="00A102E0" w:rsidRPr="00684044" w:rsidRDefault="00A102E0" w:rsidP="00684044">
            <w:pPr>
              <w:jc w:val="both"/>
              <w:rPr>
                <w:rFonts w:cs="Arial"/>
                <w:sz w:val="20"/>
                <w:szCs w:val="20"/>
              </w:rPr>
            </w:pPr>
          </w:p>
          <w:p w14:paraId="6D2C5085" w14:textId="77777777" w:rsidR="00A102E0" w:rsidRPr="00684044" w:rsidRDefault="00A102E0" w:rsidP="00684044">
            <w:pPr>
              <w:jc w:val="both"/>
              <w:rPr>
                <w:rFonts w:cs="Arial"/>
                <w:sz w:val="20"/>
                <w:szCs w:val="20"/>
              </w:rPr>
            </w:pPr>
            <w:r w:rsidRPr="00684044">
              <w:rPr>
                <w:rFonts w:cs="Arial"/>
                <w:sz w:val="20"/>
                <w:szCs w:val="20"/>
              </w:rPr>
              <w:t xml:space="preserve">The development provides active street fronts </w:t>
            </w:r>
            <w:r w:rsidRPr="00684044">
              <w:rPr>
                <w:rFonts w:cs="Arial"/>
                <w:sz w:val="20"/>
                <w:szCs w:val="20"/>
              </w:rPr>
              <w:lastRenderedPageBreak/>
              <w:t>built to the street alignment.</w:t>
            </w:r>
          </w:p>
          <w:p w14:paraId="581A02A3" w14:textId="77777777" w:rsidR="00A102E0" w:rsidRDefault="00A102E0" w:rsidP="00684044">
            <w:pPr>
              <w:jc w:val="both"/>
              <w:rPr>
                <w:rFonts w:cs="Arial"/>
                <w:sz w:val="20"/>
                <w:szCs w:val="20"/>
              </w:rPr>
            </w:pPr>
          </w:p>
          <w:p w14:paraId="66CDA25D" w14:textId="77777777" w:rsidR="006C1A6E" w:rsidRDefault="006C1A6E" w:rsidP="00684044">
            <w:pPr>
              <w:jc w:val="both"/>
              <w:rPr>
                <w:rFonts w:cs="Arial"/>
                <w:sz w:val="20"/>
                <w:szCs w:val="20"/>
              </w:rPr>
            </w:pPr>
          </w:p>
          <w:p w14:paraId="5941A38E" w14:textId="77777777" w:rsidR="006C1A6E" w:rsidRPr="00684044" w:rsidRDefault="006C1A6E" w:rsidP="00684044">
            <w:pPr>
              <w:jc w:val="both"/>
              <w:rPr>
                <w:rFonts w:cs="Arial"/>
                <w:sz w:val="20"/>
                <w:szCs w:val="20"/>
              </w:rPr>
            </w:pPr>
          </w:p>
          <w:p w14:paraId="78E41F06" w14:textId="341B17C9" w:rsidR="00A102E0" w:rsidRPr="00684044" w:rsidRDefault="00A102E0" w:rsidP="00684044">
            <w:pPr>
              <w:jc w:val="both"/>
              <w:rPr>
                <w:rFonts w:cs="Arial"/>
                <w:sz w:val="20"/>
                <w:szCs w:val="20"/>
              </w:rPr>
            </w:pPr>
            <w:r w:rsidRPr="00684044">
              <w:rPr>
                <w:rFonts w:cs="Arial"/>
                <w:sz w:val="20"/>
                <w:szCs w:val="20"/>
              </w:rPr>
              <w:t xml:space="preserve">The proposed development will assist in </w:t>
            </w:r>
            <w:r w:rsidR="0027397A">
              <w:rPr>
                <w:rFonts w:cs="Arial"/>
                <w:sz w:val="20"/>
                <w:szCs w:val="20"/>
              </w:rPr>
              <w:t>s</w:t>
            </w:r>
            <w:r w:rsidRPr="00684044">
              <w:rPr>
                <w:rFonts w:cs="Arial"/>
                <w:sz w:val="20"/>
                <w:szCs w:val="20"/>
              </w:rPr>
              <w:t>leaving the large commercial uses approved in Stage 3A.</w:t>
            </w:r>
          </w:p>
          <w:p w14:paraId="62871407" w14:textId="77777777" w:rsidR="00A102E0" w:rsidRPr="00684044" w:rsidRDefault="00A102E0" w:rsidP="00684044">
            <w:pPr>
              <w:jc w:val="both"/>
              <w:rPr>
                <w:rFonts w:cs="Arial"/>
                <w:sz w:val="20"/>
                <w:szCs w:val="20"/>
              </w:rPr>
            </w:pPr>
          </w:p>
          <w:p w14:paraId="73182B47" w14:textId="77777777" w:rsidR="00A102E0" w:rsidRPr="00684044" w:rsidRDefault="00A102E0" w:rsidP="00684044">
            <w:pPr>
              <w:jc w:val="both"/>
              <w:rPr>
                <w:rFonts w:cs="Arial"/>
                <w:sz w:val="20"/>
                <w:szCs w:val="20"/>
              </w:rPr>
            </w:pPr>
            <w:r w:rsidRPr="00684044">
              <w:rPr>
                <w:rFonts w:cs="Arial"/>
                <w:sz w:val="20"/>
                <w:szCs w:val="20"/>
              </w:rPr>
              <w:t xml:space="preserve">The proposal provides food and drink land uses with future opportunity for outdoor dining. </w:t>
            </w:r>
          </w:p>
          <w:p w14:paraId="014141BA" w14:textId="77777777" w:rsidR="00A102E0" w:rsidRPr="00684044" w:rsidRDefault="00A102E0" w:rsidP="00684044">
            <w:pPr>
              <w:jc w:val="both"/>
              <w:rPr>
                <w:rFonts w:cs="Arial"/>
                <w:sz w:val="20"/>
                <w:szCs w:val="20"/>
              </w:rPr>
            </w:pPr>
          </w:p>
          <w:p w14:paraId="3F8324A8" w14:textId="77777777" w:rsidR="00A102E0" w:rsidRPr="00684044" w:rsidRDefault="00A102E0" w:rsidP="00684044">
            <w:pPr>
              <w:jc w:val="both"/>
              <w:rPr>
                <w:rFonts w:cs="Arial"/>
                <w:sz w:val="20"/>
                <w:szCs w:val="20"/>
              </w:rPr>
            </w:pPr>
            <w:r w:rsidRPr="00684044">
              <w:rPr>
                <w:rFonts w:cs="Arial"/>
                <w:sz w:val="20"/>
                <w:szCs w:val="20"/>
              </w:rPr>
              <w:t>No external security shutters are proposed.</w:t>
            </w:r>
          </w:p>
          <w:p w14:paraId="252221B1" w14:textId="77777777" w:rsidR="00A102E0" w:rsidRDefault="00A102E0" w:rsidP="00684044">
            <w:pPr>
              <w:jc w:val="both"/>
              <w:rPr>
                <w:rFonts w:cs="Arial"/>
                <w:sz w:val="20"/>
                <w:szCs w:val="20"/>
              </w:rPr>
            </w:pPr>
          </w:p>
          <w:p w14:paraId="28D07B34" w14:textId="77777777" w:rsidR="006C1A6E" w:rsidRPr="00684044" w:rsidRDefault="006C1A6E" w:rsidP="00684044">
            <w:pPr>
              <w:jc w:val="both"/>
              <w:rPr>
                <w:rFonts w:cs="Arial"/>
                <w:sz w:val="20"/>
                <w:szCs w:val="20"/>
              </w:rPr>
            </w:pPr>
          </w:p>
          <w:p w14:paraId="24240DA6" w14:textId="6AB58BD5" w:rsidR="00A102E0" w:rsidRPr="00684044" w:rsidRDefault="00A102E0" w:rsidP="00684044">
            <w:pPr>
              <w:jc w:val="both"/>
              <w:rPr>
                <w:rFonts w:cs="Arial"/>
                <w:sz w:val="20"/>
                <w:szCs w:val="20"/>
              </w:rPr>
            </w:pPr>
            <w:r w:rsidRPr="00684044">
              <w:rPr>
                <w:rFonts w:cs="Arial"/>
                <w:sz w:val="20"/>
                <w:szCs w:val="20"/>
              </w:rPr>
              <w:t xml:space="preserve">Not applicable as no shop fronts are proposed. </w:t>
            </w:r>
          </w:p>
        </w:tc>
        <w:tc>
          <w:tcPr>
            <w:tcW w:w="912" w:type="dxa"/>
          </w:tcPr>
          <w:p w14:paraId="1079101B" w14:textId="77777777" w:rsidR="006C1A6E" w:rsidRDefault="006C1A6E" w:rsidP="00684044">
            <w:pPr>
              <w:jc w:val="both"/>
              <w:rPr>
                <w:rFonts w:cs="Arial"/>
                <w:sz w:val="20"/>
                <w:szCs w:val="20"/>
              </w:rPr>
            </w:pPr>
          </w:p>
          <w:p w14:paraId="30052B6C" w14:textId="77777777" w:rsidR="006C1A6E" w:rsidRDefault="006C1A6E" w:rsidP="00684044">
            <w:pPr>
              <w:jc w:val="both"/>
              <w:rPr>
                <w:rFonts w:cs="Arial"/>
                <w:sz w:val="20"/>
                <w:szCs w:val="20"/>
              </w:rPr>
            </w:pPr>
          </w:p>
          <w:p w14:paraId="30B53017" w14:textId="0F6BA77D" w:rsidR="00A102E0" w:rsidRPr="00684044" w:rsidRDefault="00A102E0" w:rsidP="00684044">
            <w:pPr>
              <w:jc w:val="both"/>
              <w:rPr>
                <w:rFonts w:cs="Arial"/>
                <w:sz w:val="20"/>
                <w:szCs w:val="20"/>
              </w:rPr>
            </w:pPr>
            <w:r w:rsidRPr="00684044">
              <w:rPr>
                <w:rFonts w:cs="Arial"/>
                <w:sz w:val="20"/>
                <w:szCs w:val="20"/>
              </w:rPr>
              <w:t>Yes.</w:t>
            </w:r>
          </w:p>
          <w:p w14:paraId="32029E60" w14:textId="77777777" w:rsidR="00A102E0" w:rsidRPr="00684044" w:rsidRDefault="00A102E0" w:rsidP="00684044">
            <w:pPr>
              <w:jc w:val="both"/>
              <w:rPr>
                <w:rFonts w:cs="Arial"/>
                <w:sz w:val="20"/>
                <w:szCs w:val="20"/>
              </w:rPr>
            </w:pPr>
          </w:p>
          <w:p w14:paraId="29828F4F" w14:textId="77777777" w:rsidR="00A102E0" w:rsidRPr="00684044" w:rsidRDefault="00A102E0" w:rsidP="00684044">
            <w:pPr>
              <w:jc w:val="both"/>
              <w:rPr>
                <w:rFonts w:cs="Arial"/>
                <w:sz w:val="20"/>
                <w:szCs w:val="20"/>
              </w:rPr>
            </w:pPr>
          </w:p>
          <w:p w14:paraId="10C099A7" w14:textId="77777777" w:rsidR="00A102E0" w:rsidRPr="00684044" w:rsidRDefault="00A102E0" w:rsidP="00684044">
            <w:pPr>
              <w:jc w:val="both"/>
              <w:rPr>
                <w:rFonts w:cs="Arial"/>
                <w:sz w:val="20"/>
                <w:szCs w:val="20"/>
              </w:rPr>
            </w:pPr>
          </w:p>
          <w:p w14:paraId="47D347E0" w14:textId="77777777" w:rsidR="00A102E0" w:rsidRPr="00684044" w:rsidRDefault="00A102E0" w:rsidP="00684044">
            <w:pPr>
              <w:jc w:val="both"/>
              <w:rPr>
                <w:rFonts w:cs="Arial"/>
                <w:sz w:val="20"/>
                <w:szCs w:val="20"/>
              </w:rPr>
            </w:pPr>
          </w:p>
          <w:p w14:paraId="0F793CA9" w14:textId="77777777" w:rsidR="00A102E0" w:rsidRPr="00684044" w:rsidRDefault="00A102E0" w:rsidP="00684044">
            <w:pPr>
              <w:jc w:val="both"/>
              <w:rPr>
                <w:rFonts w:cs="Arial"/>
                <w:sz w:val="20"/>
                <w:szCs w:val="20"/>
              </w:rPr>
            </w:pPr>
          </w:p>
          <w:p w14:paraId="3918E288" w14:textId="77777777" w:rsidR="00A102E0" w:rsidRPr="00684044" w:rsidRDefault="00A102E0" w:rsidP="00684044">
            <w:pPr>
              <w:jc w:val="both"/>
              <w:rPr>
                <w:rFonts w:cs="Arial"/>
                <w:sz w:val="20"/>
                <w:szCs w:val="20"/>
              </w:rPr>
            </w:pPr>
          </w:p>
          <w:p w14:paraId="0AB74BA8" w14:textId="77777777" w:rsidR="00A102E0" w:rsidRPr="00684044" w:rsidRDefault="00A102E0" w:rsidP="00684044">
            <w:pPr>
              <w:jc w:val="both"/>
              <w:rPr>
                <w:rFonts w:cs="Arial"/>
                <w:sz w:val="20"/>
                <w:szCs w:val="20"/>
              </w:rPr>
            </w:pPr>
          </w:p>
          <w:p w14:paraId="34DE341D" w14:textId="77777777" w:rsidR="00A102E0" w:rsidRPr="00684044" w:rsidRDefault="00A102E0" w:rsidP="00684044">
            <w:pPr>
              <w:jc w:val="both"/>
              <w:rPr>
                <w:rFonts w:cs="Arial"/>
                <w:sz w:val="20"/>
                <w:szCs w:val="20"/>
              </w:rPr>
            </w:pPr>
          </w:p>
          <w:p w14:paraId="4B820C55" w14:textId="77777777" w:rsidR="00A102E0" w:rsidRPr="00684044" w:rsidRDefault="00A102E0" w:rsidP="00684044">
            <w:pPr>
              <w:jc w:val="both"/>
              <w:rPr>
                <w:rFonts w:cs="Arial"/>
                <w:sz w:val="20"/>
                <w:szCs w:val="20"/>
              </w:rPr>
            </w:pPr>
          </w:p>
          <w:p w14:paraId="572003E0" w14:textId="77777777" w:rsidR="00A102E0" w:rsidRPr="00684044" w:rsidRDefault="00A102E0" w:rsidP="00684044">
            <w:pPr>
              <w:jc w:val="both"/>
              <w:rPr>
                <w:rFonts w:cs="Arial"/>
                <w:sz w:val="20"/>
                <w:szCs w:val="20"/>
              </w:rPr>
            </w:pPr>
          </w:p>
          <w:p w14:paraId="024190E7" w14:textId="77777777" w:rsidR="00A102E0" w:rsidRPr="00684044" w:rsidRDefault="00A102E0" w:rsidP="00684044">
            <w:pPr>
              <w:jc w:val="both"/>
              <w:rPr>
                <w:rFonts w:cs="Arial"/>
                <w:sz w:val="20"/>
                <w:szCs w:val="20"/>
              </w:rPr>
            </w:pPr>
          </w:p>
          <w:p w14:paraId="2860B04E" w14:textId="77777777" w:rsidR="00A102E0" w:rsidRPr="00684044" w:rsidRDefault="00A102E0" w:rsidP="00684044">
            <w:pPr>
              <w:jc w:val="both"/>
              <w:rPr>
                <w:rFonts w:cs="Arial"/>
                <w:sz w:val="20"/>
                <w:szCs w:val="20"/>
              </w:rPr>
            </w:pPr>
          </w:p>
          <w:p w14:paraId="205877A2" w14:textId="77777777" w:rsidR="00A102E0" w:rsidRPr="00684044" w:rsidRDefault="00A102E0" w:rsidP="00684044">
            <w:pPr>
              <w:jc w:val="both"/>
              <w:rPr>
                <w:rFonts w:cs="Arial"/>
                <w:sz w:val="20"/>
                <w:szCs w:val="20"/>
              </w:rPr>
            </w:pPr>
          </w:p>
          <w:p w14:paraId="7CF23D6B" w14:textId="77777777" w:rsidR="00A102E0" w:rsidRDefault="00A102E0" w:rsidP="00684044">
            <w:pPr>
              <w:jc w:val="both"/>
              <w:rPr>
                <w:rFonts w:cs="Arial"/>
                <w:sz w:val="20"/>
                <w:szCs w:val="20"/>
              </w:rPr>
            </w:pPr>
          </w:p>
          <w:p w14:paraId="59AC4185" w14:textId="77777777" w:rsidR="006C1A6E" w:rsidRPr="00684044" w:rsidRDefault="006C1A6E" w:rsidP="00684044">
            <w:pPr>
              <w:jc w:val="both"/>
              <w:rPr>
                <w:rFonts w:cs="Arial"/>
                <w:sz w:val="20"/>
                <w:szCs w:val="20"/>
              </w:rPr>
            </w:pPr>
          </w:p>
          <w:p w14:paraId="742B1B38" w14:textId="77777777" w:rsidR="00A102E0" w:rsidRPr="00684044" w:rsidRDefault="00A102E0" w:rsidP="00684044">
            <w:pPr>
              <w:jc w:val="both"/>
              <w:rPr>
                <w:rFonts w:cs="Arial"/>
                <w:sz w:val="20"/>
                <w:szCs w:val="20"/>
              </w:rPr>
            </w:pPr>
            <w:r w:rsidRPr="00684044">
              <w:rPr>
                <w:rFonts w:cs="Arial"/>
                <w:sz w:val="20"/>
                <w:szCs w:val="20"/>
              </w:rPr>
              <w:t>Yes.</w:t>
            </w:r>
          </w:p>
          <w:p w14:paraId="34C01C2B" w14:textId="77777777" w:rsidR="00A102E0" w:rsidRPr="00684044" w:rsidRDefault="00A102E0" w:rsidP="00684044">
            <w:pPr>
              <w:jc w:val="both"/>
              <w:rPr>
                <w:rFonts w:cs="Arial"/>
                <w:sz w:val="20"/>
                <w:szCs w:val="20"/>
              </w:rPr>
            </w:pPr>
          </w:p>
          <w:p w14:paraId="49057BF5" w14:textId="77777777" w:rsidR="00A102E0" w:rsidRPr="00684044" w:rsidRDefault="00A102E0" w:rsidP="00684044">
            <w:pPr>
              <w:jc w:val="both"/>
              <w:rPr>
                <w:rFonts w:cs="Arial"/>
                <w:sz w:val="20"/>
                <w:szCs w:val="20"/>
              </w:rPr>
            </w:pPr>
          </w:p>
          <w:p w14:paraId="727133C7" w14:textId="77777777" w:rsidR="00A102E0" w:rsidRPr="00684044" w:rsidRDefault="00A102E0" w:rsidP="00684044">
            <w:pPr>
              <w:jc w:val="both"/>
              <w:rPr>
                <w:rFonts w:cs="Arial"/>
                <w:sz w:val="20"/>
                <w:szCs w:val="20"/>
              </w:rPr>
            </w:pPr>
          </w:p>
          <w:p w14:paraId="7BDC47F5" w14:textId="77777777" w:rsidR="00A102E0" w:rsidRPr="00684044" w:rsidRDefault="00A102E0" w:rsidP="00684044">
            <w:pPr>
              <w:jc w:val="both"/>
              <w:rPr>
                <w:rFonts w:cs="Arial"/>
                <w:sz w:val="20"/>
                <w:szCs w:val="20"/>
              </w:rPr>
            </w:pPr>
          </w:p>
          <w:p w14:paraId="4CC18D25" w14:textId="77777777" w:rsidR="00A102E0" w:rsidRPr="00684044" w:rsidRDefault="00A102E0" w:rsidP="00684044">
            <w:pPr>
              <w:jc w:val="both"/>
              <w:rPr>
                <w:rFonts w:cs="Arial"/>
                <w:sz w:val="20"/>
                <w:szCs w:val="20"/>
              </w:rPr>
            </w:pPr>
          </w:p>
          <w:p w14:paraId="3850AA1F" w14:textId="77777777" w:rsidR="00A102E0" w:rsidRPr="00684044" w:rsidRDefault="00A102E0" w:rsidP="00684044">
            <w:pPr>
              <w:jc w:val="both"/>
              <w:rPr>
                <w:rFonts w:cs="Arial"/>
                <w:sz w:val="20"/>
                <w:szCs w:val="20"/>
              </w:rPr>
            </w:pPr>
          </w:p>
          <w:p w14:paraId="099B2D66" w14:textId="77777777" w:rsidR="00A102E0" w:rsidRPr="00684044" w:rsidRDefault="00A102E0" w:rsidP="00684044">
            <w:pPr>
              <w:jc w:val="both"/>
              <w:rPr>
                <w:rFonts w:cs="Arial"/>
                <w:sz w:val="20"/>
                <w:szCs w:val="20"/>
              </w:rPr>
            </w:pPr>
            <w:r w:rsidRPr="00684044">
              <w:rPr>
                <w:rFonts w:cs="Arial"/>
                <w:sz w:val="20"/>
                <w:szCs w:val="20"/>
              </w:rPr>
              <w:t>Yes.</w:t>
            </w:r>
          </w:p>
          <w:p w14:paraId="21295622" w14:textId="77777777" w:rsidR="00A102E0" w:rsidRPr="00684044" w:rsidRDefault="00A102E0" w:rsidP="00684044">
            <w:pPr>
              <w:jc w:val="both"/>
              <w:rPr>
                <w:rFonts w:cs="Arial"/>
                <w:sz w:val="20"/>
                <w:szCs w:val="20"/>
              </w:rPr>
            </w:pPr>
          </w:p>
          <w:p w14:paraId="49DA130B" w14:textId="77777777" w:rsidR="00A102E0" w:rsidRDefault="00A102E0" w:rsidP="00684044">
            <w:pPr>
              <w:jc w:val="both"/>
              <w:rPr>
                <w:rFonts w:cs="Arial"/>
                <w:sz w:val="20"/>
                <w:szCs w:val="20"/>
              </w:rPr>
            </w:pPr>
          </w:p>
          <w:p w14:paraId="30EF80C0" w14:textId="77777777" w:rsidR="006C1A6E" w:rsidRDefault="006C1A6E" w:rsidP="00684044">
            <w:pPr>
              <w:jc w:val="both"/>
              <w:rPr>
                <w:rFonts w:cs="Arial"/>
                <w:sz w:val="20"/>
                <w:szCs w:val="20"/>
              </w:rPr>
            </w:pPr>
          </w:p>
          <w:p w14:paraId="62510D95" w14:textId="77777777" w:rsidR="006C1A6E" w:rsidRPr="00684044" w:rsidRDefault="006C1A6E" w:rsidP="00684044">
            <w:pPr>
              <w:jc w:val="both"/>
              <w:rPr>
                <w:rFonts w:cs="Arial"/>
                <w:sz w:val="20"/>
                <w:szCs w:val="20"/>
              </w:rPr>
            </w:pPr>
          </w:p>
          <w:p w14:paraId="4E196BC8" w14:textId="77777777" w:rsidR="00A102E0" w:rsidRPr="00684044" w:rsidRDefault="00A102E0" w:rsidP="00684044">
            <w:pPr>
              <w:jc w:val="both"/>
              <w:rPr>
                <w:rFonts w:cs="Arial"/>
                <w:sz w:val="20"/>
                <w:szCs w:val="20"/>
              </w:rPr>
            </w:pPr>
            <w:r w:rsidRPr="00684044">
              <w:rPr>
                <w:rFonts w:cs="Arial"/>
                <w:sz w:val="20"/>
                <w:szCs w:val="20"/>
              </w:rPr>
              <w:t>Yes.</w:t>
            </w:r>
          </w:p>
          <w:p w14:paraId="4048A8E1" w14:textId="77777777" w:rsidR="00A102E0" w:rsidRPr="00684044" w:rsidRDefault="00A102E0" w:rsidP="00684044">
            <w:pPr>
              <w:jc w:val="both"/>
              <w:rPr>
                <w:rFonts w:cs="Arial"/>
                <w:sz w:val="20"/>
                <w:szCs w:val="20"/>
              </w:rPr>
            </w:pPr>
          </w:p>
          <w:p w14:paraId="3E8395AE" w14:textId="77777777" w:rsidR="00A102E0" w:rsidRPr="00684044" w:rsidRDefault="00A102E0" w:rsidP="00684044">
            <w:pPr>
              <w:jc w:val="both"/>
              <w:rPr>
                <w:rFonts w:cs="Arial"/>
                <w:sz w:val="20"/>
                <w:szCs w:val="20"/>
              </w:rPr>
            </w:pPr>
          </w:p>
          <w:p w14:paraId="59121B29" w14:textId="77777777" w:rsidR="00A102E0" w:rsidRPr="00684044" w:rsidRDefault="00A102E0" w:rsidP="00684044">
            <w:pPr>
              <w:jc w:val="both"/>
              <w:rPr>
                <w:rFonts w:cs="Arial"/>
                <w:sz w:val="20"/>
                <w:szCs w:val="20"/>
              </w:rPr>
            </w:pPr>
          </w:p>
          <w:p w14:paraId="26A8E3C4" w14:textId="77777777" w:rsidR="00A102E0" w:rsidRPr="00684044" w:rsidRDefault="00A102E0" w:rsidP="00684044">
            <w:pPr>
              <w:jc w:val="both"/>
              <w:rPr>
                <w:rFonts w:cs="Arial"/>
                <w:sz w:val="20"/>
                <w:szCs w:val="20"/>
              </w:rPr>
            </w:pPr>
            <w:r w:rsidRPr="00684044">
              <w:rPr>
                <w:rFonts w:cs="Arial"/>
                <w:sz w:val="20"/>
                <w:szCs w:val="20"/>
              </w:rPr>
              <w:t>Yes.</w:t>
            </w:r>
          </w:p>
          <w:p w14:paraId="383690F3" w14:textId="77777777" w:rsidR="00A102E0" w:rsidRPr="00684044" w:rsidRDefault="00A102E0" w:rsidP="00684044">
            <w:pPr>
              <w:jc w:val="both"/>
              <w:rPr>
                <w:rFonts w:cs="Arial"/>
                <w:sz w:val="20"/>
                <w:szCs w:val="20"/>
              </w:rPr>
            </w:pPr>
          </w:p>
          <w:p w14:paraId="20637D57" w14:textId="77777777" w:rsidR="00A102E0" w:rsidRPr="00684044" w:rsidRDefault="00A102E0" w:rsidP="00684044">
            <w:pPr>
              <w:jc w:val="both"/>
              <w:rPr>
                <w:rFonts w:cs="Arial"/>
                <w:sz w:val="20"/>
                <w:szCs w:val="20"/>
              </w:rPr>
            </w:pPr>
          </w:p>
          <w:p w14:paraId="23CC3BE3" w14:textId="77777777" w:rsidR="00A102E0" w:rsidRPr="00684044" w:rsidRDefault="00A102E0" w:rsidP="00684044">
            <w:pPr>
              <w:jc w:val="both"/>
              <w:rPr>
                <w:rFonts w:cs="Arial"/>
                <w:sz w:val="20"/>
                <w:szCs w:val="20"/>
              </w:rPr>
            </w:pPr>
            <w:r w:rsidRPr="00684044">
              <w:rPr>
                <w:rFonts w:cs="Arial"/>
                <w:sz w:val="20"/>
                <w:szCs w:val="20"/>
              </w:rPr>
              <w:t>Yes.</w:t>
            </w:r>
          </w:p>
          <w:p w14:paraId="6D223FAA" w14:textId="77777777" w:rsidR="00A102E0" w:rsidRDefault="00A102E0" w:rsidP="00684044">
            <w:pPr>
              <w:jc w:val="both"/>
              <w:rPr>
                <w:rFonts w:cs="Arial"/>
                <w:sz w:val="20"/>
                <w:szCs w:val="20"/>
              </w:rPr>
            </w:pPr>
          </w:p>
          <w:p w14:paraId="3855BA19" w14:textId="77777777" w:rsidR="006C1A6E" w:rsidRPr="00684044" w:rsidRDefault="006C1A6E" w:rsidP="00684044">
            <w:pPr>
              <w:jc w:val="both"/>
              <w:rPr>
                <w:rFonts w:cs="Arial"/>
                <w:sz w:val="20"/>
                <w:szCs w:val="20"/>
              </w:rPr>
            </w:pPr>
          </w:p>
          <w:p w14:paraId="162C55A0" w14:textId="4BD113FE" w:rsidR="00A102E0" w:rsidRPr="00684044" w:rsidRDefault="00A102E0" w:rsidP="00684044">
            <w:pPr>
              <w:jc w:val="both"/>
              <w:rPr>
                <w:rFonts w:cs="Arial"/>
                <w:sz w:val="20"/>
                <w:szCs w:val="20"/>
              </w:rPr>
            </w:pPr>
            <w:r w:rsidRPr="00684044">
              <w:rPr>
                <w:rFonts w:cs="Arial"/>
                <w:sz w:val="20"/>
                <w:szCs w:val="20"/>
              </w:rPr>
              <w:t>Yes.</w:t>
            </w:r>
          </w:p>
        </w:tc>
      </w:tr>
      <w:tr w:rsidR="00A102E0" w:rsidRPr="00684044" w14:paraId="724B6916" w14:textId="77777777" w:rsidTr="00EA6E67">
        <w:tc>
          <w:tcPr>
            <w:tcW w:w="3936" w:type="dxa"/>
          </w:tcPr>
          <w:p w14:paraId="54065002" w14:textId="77777777" w:rsidR="00A102E0" w:rsidRPr="006C1A6E" w:rsidRDefault="00A102E0" w:rsidP="00684044">
            <w:pPr>
              <w:jc w:val="both"/>
              <w:rPr>
                <w:rFonts w:cs="Arial"/>
                <w:b/>
                <w:bCs/>
                <w:sz w:val="20"/>
                <w:szCs w:val="20"/>
              </w:rPr>
            </w:pPr>
            <w:r w:rsidRPr="006C1A6E">
              <w:rPr>
                <w:rFonts w:cs="Arial"/>
                <w:b/>
                <w:bCs/>
                <w:sz w:val="20"/>
                <w:szCs w:val="20"/>
              </w:rPr>
              <w:lastRenderedPageBreak/>
              <w:t>7.8 Solar Access</w:t>
            </w:r>
          </w:p>
          <w:p w14:paraId="11382EA0" w14:textId="77777777" w:rsidR="00A102E0" w:rsidRPr="00684044" w:rsidRDefault="00A102E0" w:rsidP="00684044">
            <w:pPr>
              <w:jc w:val="both"/>
              <w:rPr>
                <w:rFonts w:cs="Arial"/>
                <w:sz w:val="20"/>
                <w:szCs w:val="20"/>
              </w:rPr>
            </w:pPr>
          </w:p>
          <w:p w14:paraId="3361780F" w14:textId="77777777" w:rsidR="00A102E0" w:rsidRPr="00684044" w:rsidRDefault="00A102E0" w:rsidP="00684044">
            <w:pPr>
              <w:jc w:val="both"/>
              <w:rPr>
                <w:rFonts w:cs="Arial"/>
                <w:sz w:val="20"/>
                <w:szCs w:val="20"/>
              </w:rPr>
            </w:pPr>
            <w:r w:rsidRPr="00684044">
              <w:rPr>
                <w:rFonts w:cs="Arial"/>
                <w:sz w:val="20"/>
                <w:szCs w:val="20"/>
              </w:rPr>
              <w:t xml:space="preserve">Any Development Application for the construction of buildings is required to submit detailed solar access diagrams for between 9am and 3pm mid-winter to demonstrate sufficient solar access is maintained to public and private spaces and </w:t>
            </w:r>
            <w:proofErr w:type="gramStart"/>
            <w:r w:rsidRPr="00684044">
              <w:rPr>
                <w:rFonts w:cs="Arial"/>
                <w:sz w:val="20"/>
                <w:szCs w:val="20"/>
              </w:rPr>
              <w:t>streets</w:t>
            </w:r>
            <w:proofErr w:type="gramEnd"/>
          </w:p>
          <w:p w14:paraId="3D479950" w14:textId="77777777" w:rsidR="00A102E0" w:rsidRPr="00684044" w:rsidRDefault="00A102E0" w:rsidP="00684044">
            <w:pPr>
              <w:jc w:val="both"/>
              <w:rPr>
                <w:rFonts w:cs="Arial"/>
                <w:sz w:val="20"/>
                <w:szCs w:val="20"/>
              </w:rPr>
            </w:pPr>
          </w:p>
          <w:p w14:paraId="7ED15EEF" w14:textId="77777777" w:rsidR="00A102E0" w:rsidRPr="00684044" w:rsidRDefault="00A102E0" w:rsidP="00684044">
            <w:pPr>
              <w:jc w:val="both"/>
              <w:rPr>
                <w:rFonts w:cs="Arial"/>
                <w:sz w:val="20"/>
                <w:szCs w:val="20"/>
              </w:rPr>
            </w:pPr>
            <w:r w:rsidRPr="00684044">
              <w:rPr>
                <w:rFonts w:cs="Arial"/>
                <w:sz w:val="20"/>
                <w:szCs w:val="20"/>
              </w:rPr>
              <w:t>Parks and plazas are to receive sunlight on a minimal of 50% of their site area between 11am and 2pm on June 21.</w:t>
            </w:r>
          </w:p>
          <w:p w14:paraId="413404F7" w14:textId="77777777" w:rsidR="00A102E0" w:rsidRPr="00684044" w:rsidRDefault="00A102E0" w:rsidP="00684044">
            <w:pPr>
              <w:jc w:val="both"/>
              <w:rPr>
                <w:rFonts w:cs="Arial"/>
                <w:sz w:val="20"/>
                <w:szCs w:val="20"/>
              </w:rPr>
            </w:pPr>
          </w:p>
          <w:p w14:paraId="03AF413D" w14:textId="77777777" w:rsidR="00A102E0" w:rsidRPr="00684044" w:rsidRDefault="00A102E0" w:rsidP="00684044">
            <w:pPr>
              <w:jc w:val="both"/>
              <w:rPr>
                <w:rFonts w:cs="Arial"/>
                <w:sz w:val="20"/>
                <w:szCs w:val="20"/>
              </w:rPr>
            </w:pPr>
          </w:p>
          <w:p w14:paraId="75667BE7" w14:textId="77777777" w:rsidR="00A102E0" w:rsidRPr="00684044" w:rsidRDefault="00A102E0" w:rsidP="00684044">
            <w:pPr>
              <w:jc w:val="both"/>
              <w:rPr>
                <w:rFonts w:cs="Arial"/>
                <w:sz w:val="20"/>
                <w:szCs w:val="20"/>
              </w:rPr>
            </w:pPr>
            <w:r w:rsidRPr="00684044">
              <w:rPr>
                <w:rFonts w:cs="Arial"/>
                <w:sz w:val="20"/>
                <w:szCs w:val="20"/>
              </w:rPr>
              <w:t>Building envelopes are to allow for north-south streets to receive 2 hours of sunlight between 9am- 3pm on 21 June on a minimum of 50% of the eastern or western footpaths.</w:t>
            </w:r>
          </w:p>
          <w:p w14:paraId="77AC3657" w14:textId="77777777" w:rsidR="00A102E0" w:rsidRPr="00684044" w:rsidRDefault="00A102E0" w:rsidP="00684044">
            <w:pPr>
              <w:jc w:val="both"/>
              <w:rPr>
                <w:rFonts w:cs="Arial"/>
                <w:sz w:val="20"/>
                <w:szCs w:val="20"/>
              </w:rPr>
            </w:pPr>
          </w:p>
          <w:p w14:paraId="43DA80DD" w14:textId="193A33FD" w:rsidR="00A102E0" w:rsidRPr="00684044" w:rsidRDefault="00A102E0" w:rsidP="00684044">
            <w:pPr>
              <w:jc w:val="both"/>
              <w:rPr>
                <w:rFonts w:cs="Arial"/>
                <w:sz w:val="20"/>
                <w:szCs w:val="20"/>
              </w:rPr>
            </w:pPr>
            <w:r w:rsidRPr="00684044">
              <w:rPr>
                <w:rFonts w:cs="Arial"/>
                <w:sz w:val="20"/>
                <w:szCs w:val="20"/>
              </w:rPr>
              <w:t>Building envelopes are to allow for east-west streets to receive 1 hour of sunlight between 9am-3pm on 21June on a minimum of 50% of the southern footpaths</w:t>
            </w:r>
            <w:r w:rsidR="006C1A6E">
              <w:rPr>
                <w:rFonts w:cs="Arial"/>
                <w:sz w:val="20"/>
                <w:szCs w:val="20"/>
              </w:rPr>
              <w:t>.</w:t>
            </w:r>
          </w:p>
        </w:tc>
        <w:tc>
          <w:tcPr>
            <w:tcW w:w="4394" w:type="dxa"/>
          </w:tcPr>
          <w:p w14:paraId="1BA8E9A1" w14:textId="77777777" w:rsidR="006C1A6E" w:rsidRDefault="006C1A6E" w:rsidP="00684044">
            <w:pPr>
              <w:jc w:val="both"/>
              <w:rPr>
                <w:rFonts w:cs="Arial"/>
                <w:sz w:val="20"/>
                <w:szCs w:val="20"/>
              </w:rPr>
            </w:pPr>
          </w:p>
          <w:p w14:paraId="359BDE75" w14:textId="77777777" w:rsidR="006C1A6E" w:rsidRDefault="006C1A6E" w:rsidP="00684044">
            <w:pPr>
              <w:jc w:val="both"/>
              <w:rPr>
                <w:rFonts w:cs="Arial"/>
                <w:sz w:val="20"/>
                <w:szCs w:val="20"/>
              </w:rPr>
            </w:pPr>
          </w:p>
          <w:p w14:paraId="094A708C" w14:textId="37B2081E" w:rsidR="00A102E0" w:rsidRPr="00684044" w:rsidRDefault="00A102E0" w:rsidP="00684044">
            <w:pPr>
              <w:jc w:val="both"/>
              <w:rPr>
                <w:rFonts w:cs="Arial"/>
                <w:sz w:val="20"/>
                <w:szCs w:val="20"/>
              </w:rPr>
            </w:pPr>
            <w:r w:rsidRPr="00684044">
              <w:rPr>
                <w:rFonts w:cs="Arial"/>
                <w:sz w:val="20"/>
                <w:szCs w:val="20"/>
              </w:rPr>
              <w:t xml:space="preserve">Solar access diagrams demonstrate that the proposal maintains adequate solar access to streetscape areas. </w:t>
            </w:r>
          </w:p>
          <w:p w14:paraId="07CC6CA6" w14:textId="77777777" w:rsidR="00A102E0" w:rsidRPr="00684044" w:rsidRDefault="00A102E0" w:rsidP="00684044">
            <w:pPr>
              <w:jc w:val="both"/>
              <w:rPr>
                <w:rFonts w:cs="Arial"/>
                <w:sz w:val="20"/>
                <w:szCs w:val="20"/>
              </w:rPr>
            </w:pPr>
          </w:p>
          <w:p w14:paraId="2DA31D84" w14:textId="77777777" w:rsidR="00A102E0" w:rsidRPr="00684044" w:rsidRDefault="00A102E0" w:rsidP="00684044">
            <w:pPr>
              <w:jc w:val="both"/>
              <w:rPr>
                <w:rFonts w:cs="Arial"/>
                <w:sz w:val="20"/>
                <w:szCs w:val="20"/>
              </w:rPr>
            </w:pPr>
          </w:p>
          <w:p w14:paraId="65B01A02" w14:textId="77777777" w:rsidR="00A102E0" w:rsidRDefault="00A102E0" w:rsidP="00684044">
            <w:pPr>
              <w:jc w:val="both"/>
              <w:rPr>
                <w:rFonts w:cs="Arial"/>
                <w:sz w:val="20"/>
                <w:szCs w:val="20"/>
              </w:rPr>
            </w:pPr>
          </w:p>
          <w:p w14:paraId="79CF34B5" w14:textId="77777777" w:rsidR="006C1A6E" w:rsidRDefault="006C1A6E" w:rsidP="00684044">
            <w:pPr>
              <w:jc w:val="both"/>
              <w:rPr>
                <w:rFonts w:cs="Arial"/>
                <w:sz w:val="20"/>
                <w:szCs w:val="20"/>
              </w:rPr>
            </w:pPr>
          </w:p>
          <w:p w14:paraId="55EB85C1" w14:textId="77777777" w:rsidR="006C1A6E" w:rsidRPr="00684044" w:rsidRDefault="006C1A6E" w:rsidP="00684044">
            <w:pPr>
              <w:jc w:val="both"/>
              <w:rPr>
                <w:rFonts w:cs="Arial"/>
                <w:sz w:val="20"/>
                <w:szCs w:val="20"/>
              </w:rPr>
            </w:pPr>
          </w:p>
          <w:p w14:paraId="2FE29C63" w14:textId="77777777" w:rsidR="00A102E0" w:rsidRPr="00684044" w:rsidRDefault="00A102E0" w:rsidP="00684044">
            <w:pPr>
              <w:jc w:val="both"/>
              <w:rPr>
                <w:rFonts w:cs="Arial"/>
                <w:sz w:val="20"/>
                <w:szCs w:val="20"/>
              </w:rPr>
            </w:pPr>
            <w:r w:rsidRPr="00684044">
              <w:rPr>
                <w:rFonts w:cs="Arial"/>
                <w:sz w:val="20"/>
                <w:szCs w:val="20"/>
              </w:rPr>
              <w:t>Solar access diagrams demonstrate that the proposal maintains adequate solar access to Perich Park and the future Town Plaza and Town Square.</w:t>
            </w:r>
          </w:p>
          <w:p w14:paraId="23965DC1" w14:textId="77777777" w:rsidR="00A102E0" w:rsidRPr="00684044" w:rsidRDefault="00A102E0" w:rsidP="00684044">
            <w:pPr>
              <w:jc w:val="both"/>
              <w:rPr>
                <w:rFonts w:cs="Arial"/>
                <w:sz w:val="20"/>
                <w:szCs w:val="20"/>
              </w:rPr>
            </w:pPr>
          </w:p>
          <w:p w14:paraId="5A977C25" w14:textId="77777777" w:rsidR="00A102E0" w:rsidRPr="00684044" w:rsidRDefault="00A102E0" w:rsidP="00684044">
            <w:pPr>
              <w:jc w:val="both"/>
              <w:rPr>
                <w:rFonts w:cs="Arial"/>
                <w:sz w:val="20"/>
                <w:szCs w:val="20"/>
              </w:rPr>
            </w:pPr>
            <w:r w:rsidRPr="00684044">
              <w:rPr>
                <w:rFonts w:cs="Arial"/>
                <w:sz w:val="20"/>
                <w:szCs w:val="20"/>
              </w:rPr>
              <w:t>Solar access diagrams demonstrate that the proposal maintains adequate solar access to the adjoining north-south section of Podium Way.</w:t>
            </w:r>
          </w:p>
          <w:p w14:paraId="008278C7" w14:textId="77777777" w:rsidR="00A102E0" w:rsidRDefault="00A102E0" w:rsidP="00684044">
            <w:pPr>
              <w:jc w:val="both"/>
              <w:rPr>
                <w:rFonts w:cs="Arial"/>
                <w:sz w:val="20"/>
                <w:szCs w:val="20"/>
              </w:rPr>
            </w:pPr>
          </w:p>
          <w:p w14:paraId="3EEEFDDB" w14:textId="77777777" w:rsidR="006C1A6E" w:rsidRPr="00684044" w:rsidRDefault="006C1A6E" w:rsidP="00684044">
            <w:pPr>
              <w:jc w:val="both"/>
              <w:rPr>
                <w:rFonts w:cs="Arial"/>
                <w:sz w:val="20"/>
                <w:szCs w:val="20"/>
              </w:rPr>
            </w:pPr>
          </w:p>
          <w:p w14:paraId="308E6DC9" w14:textId="718D925F" w:rsidR="00A102E0" w:rsidRPr="00684044" w:rsidRDefault="00A102E0" w:rsidP="00684044">
            <w:pPr>
              <w:jc w:val="both"/>
              <w:rPr>
                <w:rFonts w:cs="Arial"/>
                <w:sz w:val="20"/>
                <w:szCs w:val="20"/>
              </w:rPr>
            </w:pPr>
            <w:r w:rsidRPr="00684044">
              <w:rPr>
                <w:rFonts w:cs="Arial"/>
                <w:sz w:val="20"/>
                <w:szCs w:val="20"/>
              </w:rPr>
              <w:t>Solar access diagrams demonstrate that the proposal maintains adequate solar access to the adjoining east-west section of Podium Way.</w:t>
            </w:r>
          </w:p>
        </w:tc>
        <w:tc>
          <w:tcPr>
            <w:tcW w:w="912" w:type="dxa"/>
          </w:tcPr>
          <w:p w14:paraId="56AF32E6" w14:textId="77777777" w:rsidR="006C1A6E" w:rsidRDefault="006C1A6E" w:rsidP="00684044">
            <w:pPr>
              <w:jc w:val="both"/>
              <w:rPr>
                <w:rFonts w:cs="Arial"/>
                <w:sz w:val="20"/>
                <w:szCs w:val="20"/>
              </w:rPr>
            </w:pPr>
          </w:p>
          <w:p w14:paraId="37A7F968" w14:textId="77777777" w:rsidR="006C1A6E" w:rsidRDefault="006C1A6E" w:rsidP="00684044">
            <w:pPr>
              <w:jc w:val="both"/>
              <w:rPr>
                <w:rFonts w:cs="Arial"/>
                <w:sz w:val="20"/>
                <w:szCs w:val="20"/>
              </w:rPr>
            </w:pPr>
          </w:p>
          <w:p w14:paraId="12EC99A8" w14:textId="1A40812A" w:rsidR="00A102E0" w:rsidRPr="00684044" w:rsidRDefault="00A102E0" w:rsidP="00684044">
            <w:pPr>
              <w:jc w:val="both"/>
              <w:rPr>
                <w:rFonts w:cs="Arial"/>
                <w:sz w:val="20"/>
                <w:szCs w:val="20"/>
              </w:rPr>
            </w:pPr>
            <w:r w:rsidRPr="00684044">
              <w:rPr>
                <w:rFonts w:cs="Arial"/>
                <w:sz w:val="20"/>
                <w:szCs w:val="20"/>
              </w:rPr>
              <w:t>Yes.</w:t>
            </w:r>
          </w:p>
          <w:p w14:paraId="19CF7B94" w14:textId="77777777" w:rsidR="00A102E0" w:rsidRPr="00684044" w:rsidRDefault="00A102E0" w:rsidP="00684044">
            <w:pPr>
              <w:jc w:val="both"/>
              <w:rPr>
                <w:rFonts w:cs="Arial"/>
                <w:sz w:val="20"/>
                <w:szCs w:val="20"/>
              </w:rPr>
            </w:pPr>
          </w:p>
          <w:p w14:paraId="47C4AEED" w14:textId="77777777" w:rsidR="00A102E0" w:rsidRPr="00684044" w:rsidRDefault="00A102E0" w:rsidP="00684044">
            <w:pPr>
              <w:jc w:val="both"/>
              <w:rPr>
                <w:rFonts w:cs="Arial"/>
                <w:sz w:val="20"/>
                <w:szCs w:val="20"/>
              </w:rPr>
            </w:pPr>
          </w:p>
          <w:p w14:paraId="5F77873C" w14:textId="77777777" w:rsidR="00A102E0" w:rsidRPr="00684044" w:rsidRDefault="00A102E0" w:rsidP="00684044">
            <w:pPr>
              <w:jc w:val="both"/>
              <w:rPr>
                <w:rFonts w:cs="Arial"/>
                <w:sz w:val="20"/>
                <w:szCs w:val="20"/>
              </w:rPr>
            </w:pPr>
          </w:p>
          <w:p w14:paraId="078BF5BF" w14:textId="77777777" w:rsidR="00A102E0" w:rsidRPr="00684044" w:rsidRDefault="00A102E0" w:rsidP="00684044">
            <w:pPr>
              <w:jc w:val="both"/>
              <w:rPr>
                <w:rFonts w:cs="Arial"/>
                <w:sz w:val="20"/>
                <w:szCs w:val="20"/>
              </w:rPr>
            </w:pPr>
          </w:p>
          <w:p w14:paraId="1F5F57E9" w14:textId="77777777" w:rsidR="00A102E0" w:rsidRPr="00684044" w:rsidRDefault="00A102E0" w:rsidP="00684044">
            <w:pPr>
              <w:jc w:val="both"/>
              <w:rPr>
                <w:rFonts w:cs="Arial"/>
                <w:sz w:val="20"/>
                <w:szCs w:val="20"/>
              </w:rPr>
            </w:pPr>
          </w:p>
          <w:p w14:paraId="27BC4FFA" w14:textId="77777777" w:rsidR="00A102E0" w:rsidRDefault="00A102E0" w:rsidP="00684044">
            <w:pPr>
              <w:jc w:val="both"/>
              <w:rPr>
                <w:rFonts w:cs="Arial"/>
                <w:sz w:val="20"/>
                <w:szCs w:val="20"/>
              </w:rPr>
            </w:pPr>
          </w:p>
          <w:p w14:paraId="2809AC30" w14:textId="77777777" w:rsidR="006C1A6E" w:rsidRPr="00684044" w:rsidRDefault="006C1A6E" w:rsidP="00684044">
            <w:pPr>
              <w:jc w:val="both"/>
              <w:rPr>
                <w:rFonts w:cs="Arial"/>
                <w:sz w:val="20"/>
                <w:szCs w:val="20"/>
              </w:rPr>
            </w:pPr>
          </w:p>
          <w:p w14:paraId="7E54E47C" w14:textId="77777777" w:rsidR="00A102E0" w:rsidRPr="00684044" w:rsidRDefault="00A102E0" w:rsidP="00684044">
            <w:pPr>
              <w:jc w:val="both"/>
              <w:rPr>
                <w:rFonts w:cs="Arial"/>
                <w:sz w:val="20"/>
                <w:szCs w:val="20"/>
              </w:rPr>
            </w:pPr>
            <w:r w:rsidRPr="00684044">
              <w:rPr>
                <w:rFonts w:cs="Arial"/>
                <w:sz w:val="20"/>
                <w:szCs w:val="20"/>
              </w:rPr>
              <w:t>Yes.</w:t>
            </w:r>
          </w:p>
          <w:p w14:paraId="19CE71DE" w14:textId="77777777" w:rsidR="00A102E0" w:rsidRPr="00684044" w:rsidRDefault="00A102E0" w:rsidP="00684044">
            <w:pPr>
              <w:jc w:val="both"/>
              <w:rPr>
                <w:rFonts w:cs="Arial"/>
                <w:sz w:val="20"/>
                <w:szCs w:val="20"/>
              </w:rPr>
            </w:pPr>
          </w:p>
          <w:p w14:paraId="1FF31F34" w14:textId="77777777" w:rsidR="00A102E0" w:rsidRPr="00684044" w:rsidRDefault="00A102E0" w:rsidP="00684044">
            <w:pPr>
              <w:jc w:val="both"/>
              <w:rPr>
                <w:rFonts w:cs="Arial"/>
                <w:sz w:val="20"/>
                <w:szCs w:val="20"/>
              </w:rPr>
            </w:pPr>
          </w:p>
          <w:p w14:paraId="4D00C14A" w14:textId="77777777" w:rsidR="00A102E0" w:rsidRPr="00684044" w:rsidRDefault="00A102E0" w:rsidP="00684044">
            <w:pPr>
              <w:jc w:val="both"/>
              <w:rPr>
                <w:rFonts w:cs="Arial"/>
                <w:sz w:val="20"/>
                <w:szCs w:val="20"/>
              </w:rPr>
            </w:pPr>
          </w:p>
          <w:p w14:paraId="310424F3" w14:textId="77777777" w:rsidR="00A102E0" w:rsidRPr="00684044" w:rsidRDefault="00A102E0" w:rsidP="00684044">
            <w:pPr>
              <w:jc w:val="both"/>
              <w:rPr>
                <w:rFonts w:cs="Arial"/>
                <w:sz w:val="20"/>
                <w:szCs w:val="20"/>
              </w:rPr>
            </w:pPr>
          </w:p>
          <w:p w14:paraId="070A5BCB" w14:textId="77777777" w:rsidR="00A102E0" w:rsidRPr="00684044" w:rsidRDefault="00A102E0" w:rsidP="00684044">
            <w:pPr>
              <w:jc w:val="both"/>
              <w:rPr>
                <w:rFonts w:cs="Arial"/>
                <w:sz w:val="20"/>
                <w:szCs w:val="20"/>
              </w:rPr>
            </w:pPr>
            <w:r w:rsidRPr="00684044">
              <w:rPr>
                <w:rFonts w:cs="Arial"/>
                <w:sz w:val="20"/>
                <w:szCs w:val="20"/>
              </w:rPr>
              <w:t>Yes.</w:t>
            </w:r>
          </w:p>
          <w:p w14:paraId="3370223C" w14:textId="77777777" w:rsidR="00A102E0" w:rsidRPr="00684044" w:rsidRDefault="00A102E0" w:rsidP="00684044">
            <w:pPr>
              <w:jc w:val="both"/>
              <w:rPr>
                <w:rFonts w:cs="Arial"/>
                <w:sz w:val="20"/>
                <w:szCs w:val="20"/>
              </w:rPr>
            </w:pPr>
          </w:p>
          <w:p w14:paraId="6FDE2712" w14:textId="77777777" w:rsidR="00A102E0" w:rsidRPr="00684044" w:rsidRDefault="00A102E0" w:rsidP="00684044">
            <w:pPr>
              <w:jc w:val="both"/>
              <w:rPr>
                <w:rFonts w:cs="Arial"/>
                <w:sz w:val="20"/>
                <w:szCs w:val="20"/>
              </w:rPr>
            </w:pPr>
          </w:p>
          <w:p w14:paraId="388DBE1F" w14:textId="77777777" w:rsidR="00A102E0" w:rsidRPr="00684044" w:rsidRDefault="00A102E0" w:rsidP="00684044">
            <w:pPr>
              <w:jc w:val="both"/>
              <w:rPr>
                <w:rFonts w:cs="Arial"/>
                <w:sz w:val="20"/>
                <w:szCs w:val="20"/>
              </w:rPr>
            </w:pPr>
          </w:p>
          <w:p w14:paraId="30C38A59" w14:textId="77777777" w:rsidR="00A102E0" w:rsidRDefault="00A102E0" w:rsidP="00684044">
            <w:pPr>
              <w:jc w:val="both"/>
              <w:rPr>
                <w:rFonts w:cs="Arial"/>
                <w:sz w:val="20"/>
                <w:szCs w:val="20"/>
              </w:rPr>
            </w:pPr>
          </w:p>
          <w:p w14:paraId="50147D4E" w14:textId="77777777" w:rsidR="006C1A6E" w:rsidRPr="00684044" w:rsidRDefault="006C1A6E" w:rsidP="00684044">
            <w:pPr>
              <w:jc w:val="both"/>
              <w:rPr>
                <w:rFonts w:cs="Arial"/>
                <w:sz w:val="20"/>
                <w:szCs w:val="20"/>
              </w:rPr>
            </w:pPr>
          </w:p>
          <w:p w14:paraId="63168724" w14:textId="589F3F10" w:rsidR="00A102E0" w:rsidRPr="00684044" w:rsidRDefault="00A102E0" w:rsidP="00684044">
            <w:pPr>
              <w:jc w:val="both"/>
              <w:rPr>
                <w:rFonts w:cs="Arial"/>
                <w:sz w:val="20"/>
                <w:szCs w:val="20"/>
              </w:rPr>
            </w:pPr>
            <w:r w:rsidRPr="00684044">
              <w:rPr>
                <w:rFonts w:cs="Arial"/>
                <w:sz w:val="20"/>
                <w:szCs w:val="20"/>
              </w:rPr>
              <w:t>Yes.</w:t>
            </w:r>
          </w:p>
        </w:tc>
      </w:tr>
      <w:tr w:rsidR="00A102E0" w:rsidRPr="00684044" w14:paraId="18B24883" w14:textId="77777777" w:rsidTr="00EA6E67">
        <w:tc>
          <w:tcPr>
            <w:tcW w:w="3936" w:type="dxa"/>
          </w:tcPr>
          <w:p w14:paraId="0FD04AA5" w14:textId="77777777" w:rsidR="00A102E0" w:rsidRPr="006C1A6E" w:rsidRDefault="00A102E0" w:rsidP="00684044">
            <w:pPr>
              <w:jc w:val="both"/>
              <w:rPr>
                <w:rFonts w:cs="Arial"/>
                <w:b/>
                <w:bCs/>
                <w:sz w:val="20"/>
                <w:szCs w:val="20"/>
              </w:rPr>
            </w:pPr>
            <w:r w:rsidRPr="006C1A6E">
              <w:rPr>
                <w:rFonts w:cs="Arial"/>
                <w:b/>
                <w:bCs/>
                <w:sz w:val="20"/>
                <w:szCs w:val="20"/>
              </w:rPr>
              <w:t>7.9 Signs</w:t>
            </w:r>
          </w:p>
          <w:p w14:paraId="44CC43E1" w14:textId="77777777" w:rsidR="00A102E0" w:rsidRPr="00684044" w:rsidRDefault="00A102E0" w:rsidP="00684044">
            <w:pPr>
              <w:jc w:val="both"/>
              <w:rPr>
                <w:rFonts w:cs="Arial"/>
                <w:sz w:val="20"/>
                <w:szCs w:val="20"/>
              </w:rPr>
            </w:pPr>
          </w:p>
          <w:p w14:paraId="6B54E175" w14:textId="77777777" w:rsidR="00A102E0" w:rsidRPr="00684044" w:rsidRDefault="00A102E0" w:rsidP="00684044">
            <w:pPr>
              <w:jc w:val="both"/>
              <w:rPr>
                <w:rFonts w:cs="Arial"/>
                <w:sz w:val="20"/>
                <w:szCs w:val="20"/>
              </w:rPr>
            </w:pPr>
            <w:r w:rsidRPr="00684044">
              <w:rPr>
                <w:rFonts w:cs="Arial"/>
                <w:sz w:val="20"/>
                <w:szCs w:val="20"/>
              </w:rPr>
              <w:t>Signs are to be designed and located to:</w:t>
            </w:r>
          </w:p>
          <w:p w14:paraId="497F218A" w14:textId="77777777" w:rsidR="00A102E0" w:rsidRPr="00684044" w:rsidRDefault="00A102E0" w:rsidP="00684044">
            <w:pPr>
              <w:jc w:val="both"/>
              <w:rPr>
                <w:rFonts w:cs="Arial"/>
                <w:sz w:val="20"/>
                <w:szCs w:val="20"/>
              </w:rPr>
            </w:pPr>
            <w:r w:rsidRPr="00684044">
              <w:rPr>
                <w:rFonts w:cs="Arial"/>
                <w:sz w:val="20"/>
                <w:szCs w:val="20"/>
              </w:rPr>
              <w:t>be visually interesting and have a high level of design quality,</w:t>
            </w:r>
          </w:p>
          <w:p w14:paraId="2D36831A" w14:textId="77777777" w:rsidR="00A102E0" w:rsidRPr="00684044" w:rsidRDefault="00A102E0" w:rsidP="00684044">
            <w:pPr>
              <w:jc w:val="both"/>
              <w:rPr>
                <w:rFonts w:cs="Arial"/>
                <w:sz w:val="20"/>
                <w:szCs w:val="20"/>
              </w:rPr>
            </w:pPr>
            <w:r w:rsidRPr="00684044">
              <w:rPr>
                <w:rFonts w:cs="Arial"/>
                <w:sz w:val="20"/>
                <w:szCs w:val="20"/>
              </w:rPr>
              <w:t>be integrated with the architecture and structure of the building on which they are located,</w:t>
            </w:r>
          </w:p>
          <w:p w14:paraId="1F50395D" w14:textId="77777777" w:rsidR="00A102E0" w:rsidRPr="00684044" w:rsidRDefault="00A102E0" w:rsidP="00684044">
            <w:pPr>
              <w:jc w:val="both"/>
              <w:rPr>
                <w:rFonts w:cs="Arial"/>
                <w:sz w:val="20"/>
                <w:szCs w:val="20"/>
              </w:rPr>
            </w:pPr>
            <w:r w:rsidRPr="00684044">
              <w:rPr>
                <w:rFonts w:cs="Arial"/>
                <w:sz w:val="20"/>
                <w:szCs w:val="20"/>
              </w:rPr>
              <w:t>be consistent with the scale of the building or the property on which they are located,</w:t>
            </w:r>
          </w:p>
          <w:p w14:paraId="63B5721C" w14:textId="77777777" w:rsidR="00A102E0" w:rsidRPr="00684044" w:rsidRDefault="00A102E0" w:rsidP="00684044">
            <w:pPr>
              <w:jc w:val="both"/>
              <w:rPr>
                <w:rFonts w:cs="Arial"/>
                <w:sz w:val="20"/>
                <w:szCs w:val="20"/>
              </w:rPr>
            </w:pPr>
            <w:r w:rsidRPr="00684044">
              <w:rPr>
                <w:rFonts w:cs="Arial"/>
                <w:sz w:val="20"/>
                <w:szCs w:val="20"/>
              </w:rPr>
              <w:t>consider existing signs on the building, adjoining buildings or elsewhere in the streetscape, and not obscure views of existing signs or the potential for signs to be viewed on adjoining premises,</w:t>
            </w:r>
          </w:p>
          <w:p w14:paraId="42E78765" w14:textId="77777777" w:rsidR="00A102E0" w:rsidRPr="00684044" w:rsidRDefault="00A102E0" w:rsidP="00684044">
            <w:pPr>
              <w:jc w:val="both"/>
              <w:rPr>
                <w:rFonts w:cs="Arial"/>
                <w:sz w:val="20"/>
                <w:szCs w:val="20"/>
              </w:rPr>
            </w:pPr>
            <w:r w:rsidRPr="00684044">
              <w:rPr>
                <w:rFonts w:cs="Arial"/>
                <w:sz w:val="20"/>
                <w:szCs w:val="20"/>
              </w:rPr>
              <w:t>not cover glazed surfaces, and</w:t>
            </w:r>
          </w:p>
          <w:p w14:paraId="474204C2" w14:textId="77777777" w:rsidR="00A102E0" w:rsidRPr="00684044" w:rsidRDefault="00A102E0" w:rsidP="00684044">
            <w:pPr>
              <w:jc w:val="both"/>
              <w:rPr>
                <w:rFonts w:cs="Arial"/>
                <w:sz w:val="20"/>
                <w:szCs w:val="20"/>
              </w:rPr>
            </w:pPr>
            <w:r w:rsidRPr="00684044">
              <w:rPr>
                <w:rFonts w:cs="Arial"/>
                <w:sz w:val="20"/>
                <w:szCs w:val="20"/>
              </w:rPr>
              <w:t>project minimally from the building.</w:t>
            </w:r>
          </w:p>
          <w:p w14:paraId="4ABD62DD" w14:textId="77777777" w:rsidR="00A102E0" w:rsidRDefault="00A102E0" w:rsidP="00684044">
            <w:pPr>
              <w:jc w:val="both"/>
              <w:rPr>
                <w:rFonts w:cs="Arial"/>
                <w:sz w:val="20"/>
                <w:szCs w:val="20"/>
              </w:rPr>
            </w:pPr>
          </w:p>
          <w:p w14:paraId="051D8D62" w14:textId="3BDF9BC7" w:rsidR="006C1A6E" w:rsidRDefault="006C1A6E" w:rsidP="00684044">
            <w:pPr>
              <w:jc w:val="both"/>
              <w:rPr>
                <w:rFonts w:cs="Arial"/>
                <w:sz w:val="20"/>
                <w:szCs w:val="20"/>
              </w:rPr>
            </w:pPr>
          </w:p>
          <w:p w14:paraId="0C67E70E" w14:textId="77777777" w:rsidR="00791FA9" w:rsidRDefault="00791FA9" w:rsidP="00684044">
            <w:pPr>
              <w:jc w:val="both"/>
              <w:rPr>
                <w:rFonts w:cs="Arial"/>
                <w:sz w:val="20"/>
                <w:szCs w:val="20"/>
              </w:rPr>
            </w:pPr>
          </w:p>
          <w:p w14:paraId="0BAB6C55" w14:textId="77777777" w:rsidR="006C1A6E" w:rsidRPr="00684044" w:rsidRDefault="006C1A6E" w:rsidP="00684044">
            <w:pPr>
              <w:jc w:val="both"/>
              <w:rPr>
                <w:rFonts w:cs="Arial"/>
                <w:sz w:val="20"/>
                <w:szCs w:val="20"/>
              </w:rPr>
            </w:pPr>
          </w:p>
          <w:p w14:paraId="5E8690B3" w14:textId="77777777" w:rsidR="00A102E0" w:rsidRPr="00684044" w:rsidRDefault="00A102E0" w:rsidP="00684044">
            <w:pPr>
              <w:jc w:val="both"/>
              <w:rPr>
                <w:rFonts w:cs="Arial"/>
                <w:sz w:val="20"/>
                <w:szCs w:val="20"/>
              </w:rPr>
            </w:pPr>
            <w:r w:rsidRPr="00684044">
              <w:rPr>
                <w:rFonts w:cs="Arial"/>
                <w:sz w:val="20"/>
                <w:szCs w:val="20"/>
              </w:rPr>
              <w:t xml:space="preserve">Signs are not to be supported from, hung </w:t>
            </w:r>
            <w:proofErr w:type="gramStart"/>
            <w:r w:rsidRPr="00684044">
              <w:rPr>
                <w:rFonts w:cs="Arial"/>
                <w:sz w:val="20"/>
                <w:szCs w:val="20"/>
              </w:rPr>
              <w:t>from</w:t>
            </w:r>
            <w:proofErr w:type="gramEnd"/>
            <w:r w:rsidRPr="00684044">
              <w:rPr>
                <w:rFonts w:cs="Arial"/>
                <w:sz w:val="20"/>
                <w:szCs w:val="20"/>
              </w:rPr>
              <w:t xml:space="preserve"> or placed on other signs.</w:t>
            </w:r>
          </w:p>
          <w:p w14:paraId="6B6A09C0" w14:textId="77777777" w:rsidR="00A102E0" w:rsidRPr="00684044" w:rsidRDefault="00A102E0" w:rsidP="00684044">
            <w:pPr>
              <w:jc w:val="both"/>
              <w:rPr>
                <w:rFonts w:cs="Arial"/>
                <w:sz w:val="20"/>
                <w:szCs w:val="20"/>
              </w:rPr>
            </w:pPr>
          </w:p>
          <w:p w14:paraId="175401D7" w14:textId="04FB9FDE" w:rsidR="00A102E0" w:rsidRPr="00684044" w:rsidRDefault="00A102E0" w:rsidP="00684044">
            <w:pPr>
              <w:jc w:val="both"/>
              <w:rPr>
                <w:rFonts w:cs="Arial"/>
                <w:sz w:val="20"/>
                <w:szCs w:val="20"/>
              </w:rPr>
            </w:pPr>
            <w:r w:rsidRPr="00684044">
              <w:rPr>
                <w:rFonts w:cs="Arial"/>
                <w:sz w:val="20"/>
                <w:szCs w:val="20"/>
              </w:rPr>
              <w:t>Any illuminated signage must comply with AS 4282 – Control of the obtrusive effects of outdoor lighting.</w:t>
            </w:r>
          </w:p>
        </w:tc>
        <w:tc>
          <w:tcPr>
            <w:tcW w:w="4394" w:type="dxa"/>
          </w:tcPr>
          <w:p w14:paraId="5A857AC5" w14:textId="77777777" w:rsidR="006C1A6E" w:rsidRDefault="006C1A6E" w:rsidP="00684044">
            <w:pPr>
              <w:jc w:val="both"/>
              <w:rPr>
                <w:rFonts w:cs="Arial"/>
                <w:sz w:val="20"/>
                <w:szCs w:val="20"/>
              </w:rPr>
            </w:pPr>
          </w:p>
          <w:p w14:paraId="68120D99" w14:textId="77777777" w:rsidR="006C1A6E" w:rsidRDefault="006C1A6E" w:rsidP="00684044">
            <w:pPr>
              <w:jc w:val="both"/>
              <w:rPr>
                <w:rFonts w:cs="Arial"/>
                <w:sz w:val="20"/>
                <w:szCs w:val="20"/>
              </w:rPr>
            </w:pPr>
          </w:p>
          <w:p w14:paraId="6FA2955D" w14:textId="3D7B8DFE" w:rsidR="00A102E0" w:rsidRDefault="00A102E0" w:rsidP="00684044">
            <w:pPr>
              <w:jc w:val="both"/>
              <w:rPr>
                <w:rFonts w:cs="Arial"/>
                <w:sz w:val="20"/>
                <w:szCs w:val="20"/>
              </w:rPr>
            </w:pPr>
            <w:r w:rsidRPr="00684044">
              <w:rPr>
                <w:rFonts w:cs="Arial"/>
                <w:sz w:val="20"/>
                <w:szCs w:val="20"/>
              </w:rPr>
              <w:t>Proposed signage includes three building identification signs for the hotel as follows:</w:t>
            </w:r>
          </w:p>
          <w:p w14:paraId="48032642" w14:textId="77777777" w:rsidR="00791FA9" w:rsidRPr="00684044" w:rsidRDefault="00791FA9" w:rsidP="00684044">
            <w:pPr>
              <w:jc w:val="both"/>
              <w:rPr>
                <w:rFonts w:cs="Arial"/>
                <w:sz w:val="20"/>
                <w:szCs w:val="20"/>
              </w:rPr>
            </w:pPr>
          </w:p>
          <w:p w14:paraId="4B4916E8" w14:textId="1FF05C69" w:rsidR="00A102E0" w:rsidRPr="00684044" w:rsidRDefault="00A102E0" w:rsidP="00684044">
            <w:pPr>
              <w:jc w:val="both"/>
              <w:rPr>
                <w:rFonts w:cs="Arial"/>
                <w:sz w:val="20"/>
                <w:szCs w:val="20"/>
              </w:rPr>
            </w:pPr>
            <w:r w:rsidRPr="00684044">
              <w:rPr>
                <w:rFonts w:cs="Arial"/>
                <w:sz w:val="20"/>
                <w:szCs w:val="20"/>
              </w:rPr>
              <w:t>1 x roof mounted sign on west elevation with area of approximately 6</w:t>
            </w:r>
            <w:r w:rsidR="00FC4A0E">
              <w:rPr>
                <w:rFonts w:cs="Arial"/>
                <w:sz w:val="20"/>
                <w:szCs w:val="20"/>
              </w:rPr>
              <w:t>sq</w:t>
            </w:r>
            <w:r w:rsidRPr="00684044">
              <w:rPr>
                <w:rFonts w:cs="Arial"/>
                <w:sz w:val="20"/>
                <w:szCs w:val="20"/>
              </w:rPr>
              <w:t>m.</w:t>
            </w:r>
          </w:p>
          <w:p w14:paraId="4E00A184" w14:textId="08EB573E" w:rsidR="00A102E0" w:rsidRPr="00684044" w:rsidRDefault="00A102E0" w:rsidP="00684044">
            <w:pPr>
              <w:jc w:val="both"/>
              <w:rPr>
                <w:rFonts w:cs="Arial"/>
                <w:sz w:val="20"/>
                <w:szCs w:val="20"/>
              </w:rPr>
            </w:pPr>
            <w:r w:rsidRPr="00684044">
              <w:rPr>
                <w:rFonts w:cs="Arial"/>
                <w:sz w:val="20"/>
                <w:szCs w:val="20"/>
              </w:rPr>
              <w:t>1 x above awning sign on east elevation with area of approximately 1</w:t>
            </w:r>
            <w:r w:rsidR="00FC4A0E">
              <w:rPr>
                <w:rFonts w:cs="Arial"/>
                <w:sz w:val="20"/>
                <w:szCs w:val="20"/>
              </w:rPr>
              <w:t>sq</w:t>
            </w:r>
            <w:r w:rsidRPr="00684044">
              <w:rPr>
                <w:rFonts w:cs="Arial"/>
                <w:sz w:val="20"/>
                <w:szCs w:val="20"/>
              </w:rPr>
              <w:t>m, and</w:t>
            </w:r>
          </w:p>
          <w:p w14:paraId="094119A0" w14:textId="5B2A8002" w:rsidR="00A102E0" w:rsidRPr="00684044" w:rsidRDefault="00A102E0" w:rsidP="00684044">
            <w:pPr>
              <w:jc w:val="both"/>
              <w:rPr>
                <w:rFonts w:cs="Arial"/>
                <w:sz w:val="20"/>
                <w:szCs w:val="20"/>
              </w:rPr>
            </w:pPr>
            <w:r w:rsidRPr="00684044">
              <w:rPr>
                <w:rFonts w:cs="Arial"/>
                <w:sz w:val="20"/>
                <w:szCs w:val="20"/>
              </w:rPr>
              <w:t>1 x wall sign on north elevation with area of approximately 4</w:t>
            </w:r>
            <w:r w:rsidR="00FC4A0E">
              <w:rPr>
                <w:rFonts w:cs="Arial"/>
                <w:sz w:val="20"/>
                <w:szCs w:val="20"/>
              </w:rPr>
              <w:t>sq</w:t>
            </w:r>
            <w:r w:rsidRPr="00684044">
              <w:rPr>
                <w:rFonts w:cs="Arial"/>
                <w:sz w:val="20"/>
                <w:szCs w:val="20"/>
              </w:rPr>
              <w:t>m.</w:t>
            </w:r>
          </w:p>
          <w:p w14:paraId="2180CC58" w14:textId="77777777" w:rsidR="00A102E0" w:rsidRPr="00684044" w:rsidRDefault="00A102E0" w:rsidP="00684044">
            <w:pPr>
              <w:jc w:val="both"/>
              <w:rPr>
                <w:rFonts w:cs="Arial"/>
                <w:sz w:val="20"/>
                <w:szCs w:val="20"/>
              </w:rPr>
            </w:pPr>
          </w:p>
          <w:p w14:paraId="652C0ECE" w14:textId="77777777" w:rsidR="00A102E0" w:rsidRPr="00684044" w:rsidRDefault="00A102E0" w:rsidP="00684044">
            <w:pPr>
              <w:jc w:val="both"/>
              <w:rPr>
                <w:rFonts w:cs="Arial"/>
                <w:sz w:val="20"/>
                <w:szCs w:val="20"/>
              </w:rPr>
            </w:pPr>
            <w:r w:rsidRPr="00684044">
              <w:rPr>
                <w:rFonts w:cs="Arial"/>
                <w:sz w:val="20"/>
                <w:szCs w:val="20"/>
              </w:rPr>
              <w:t>The signs will complement the development, be compatible with the desired amenity and visual character of the area and commensurate with the use of the site and the scale of the proposed buildings.</w:t>
            </w:r>
          </w:p>
          <w:p w14:paraId="6640CF92" w14:textId="77777777" w:rsidR="00A102E0" w:rsidRPr="00684044" w:rsidRDefault="00A102E0" w:rsidP="00684044">
            <w:pPr>
              <w:jc w:val="both"/>
              <w:rPr>
                <w:rFonts w:cs="Arial"/>
                <w:sz w:val="20"/>
                <w:szCs w:val="20"/>
              </w:rPr>
            </w:pPr>
          </w:p>
          <w:p w14:paraId="5F6812F7" w14:textId="77777777" w:rsidR="00A102E0" w:rsidRPr="00684044" w:rsidRDefault="00A102E0" w:rsidP="00684044">
            <w:pPr>
              <w:jc w:val="both"/>
              <w:rPr>
                <w:rFonts w:cs="Arial"/>
                <w:sz w:val="20"/>
                <w:szCs w:val="20"/>
              </w:rPr>
            </w:pPr>
          </w:p>
          <w:p w14:paraId="36AC8265" w14:textId="77777777" w:rsidR="00A102E0" w:rsidRPr="00684044" w:rsidRDefault="00A102E0" w:rsidP="00684044">
            <w:pPr>
              <w:jc w:val="both"/>
              <w:rPr>
                <w:rFonts w:cs="Arial"/>
                <w:sz w:val="20"/>
                <w:szCs w:val="20"/>
              </w:rPr>
            </w:pPr>
            <w:r w:rsidRPr="00684044">
              <w:rPr>
                <w:rFonts w:cs="Arial"/>
                <w:sz w:val="20"/>
                <w:szCs w:val="20"/>
              </w:rPr>
              <w:t>Separate approval is required for signage to future ground floor retail/commercial tenancies.</w:t>
            </w:r>
          </w:p>
          <w:p w14:paraId="13132F6A" w14:textId="77777777" w:rsidR="00A102E0" w:rsidRPr="00684044" w:rsidRDefault="00A102E0" w:rsidP="00684044">
            <w:pPr>
              <w:jc w:val="both"/>
              <w:rPr>
                <w:rFonts w:cs="Arial"/>
                <w:sz w:val="20"/>
                <w:szCs w:val="20"/>
              </w:rPr>
            </w:pPr>
          </w:p>
          <w:p w14:paraId="620EBD5D" w14:textId="77777777" w:rsidR="00A102E0" w:rsidRPr="00684044" w:rsidRDefault="00A102E0" w:rsidP="00684044">
            <w:pPr>
              <w:jc w:val="both"/>
              <w:rPr>
                <w:rFonts w:cs="Arial"/>
                <w:sz w:val="20"/>
                <w:szCs w:val="20"/>
              </w:rPr>
            </w:pPr>
            <w:r w:rsidRPr="00684044">
              <w:rPr>
                <w:rFonts w:cs="Arial"/>
                <w:sz w:val="20"/>
                <w:szCs w:val="20"/>
              </w:rPr>
              <w:t>The proposed signs are not attached to any other signs.</w:t>
            </w:r>
          </w:p>
          <w:p w14:paraId="6A837A0A" w14:textId="77777777" w:rsidR="00A102E0" w:rsidRPr="00684044" w:rsidRDefault="00A102E0" w:rsidP="00684044">
            <w:pPr>
              <w:jc w:val="both"/>
              <w:rPr>
                <w:rFonts w:cs="Arial"/>
                <w:sz w:val="20"/>
                <w:szCs w:val="20"/>
              </w:rPr>
            </w:pPr>
          </w:p>
          <w:p w14:paraId="0CD7510D" w14:textId="4A67A396" w:rsidR="00A102E0" w:rsidRPr="00684044" w:rsidRDefault="00A102E0" w:rsidP="00684044">
            <w:pPr>
              <w:jc w:val="both"/>
              <w:rPr>
                <w:rFonts w:cs="Arial"/>
                <w:sz w:val="20"/>
                <w:szCs w:val="20"/>
              </w:rPr>
            </w:pPr>
            <w:r w:rsidRPr="00684044">
              <w:rPr>
                <w:rFonts w:cs="Arial"/>
                <w:sz w:val="20"/>
                <w:szCs w:val="20"/>
              </w:rPr>
              <w:t>A condition of consent has been recommended to ensure that illumination is in accordance with the relevant Australian Standard.</w:t>
            </w:r>
          </w:p>
        </w:tc>
        <w:tc>
          <w:tcPr>
            <w:tcW w:w="912" w:type="dxa"/>
          </w:tcPr>
          <w:p w14:paraId="1BA2A324" w14:textId="77777777" w:rsidR="00A102E0" w:rsidRDefault="00A102E0" w:rsidP="00684044">
            <w:pPr>
              <w:jc w:val="both"/>
              <w:rPr>
                <w:rFonts w:cs="Arial"/>
                <w:sz w:val="20"/>
                <w:szCs w:val="20"/>
              </w:rPr>
            </w:pPr>
          </w:p>
          <w:p w14:paraId="4EAE33D1" w14:textId="77777777" w:rsidR="006C1A6E" w:rsidRPr="00684044" w:rsidRDefault="006C1A6E" w:rsidP="00684044">
            <w:pPr>
              <w:jc w:val="both"/>
              <w:rPr>
                <w:rFonts w:cs="Arial"/>
                <w:sz w:val="20"/>
                <w:szCs w:val="20"/>
              </w:rPr>
            </w:pPr>
          </w:p>
          <w:p w14:paraId="49594DC1" w14:textId="77777777" w:rsidR="00A102E0" w:rsidRPr="00684044" w:rsidRDefault="00A102E0" w:rsidP="00684044">
            <w:pPr>
              <w:jc w:val="both"/>
              <w:rPr>
                <w:rFonts w:cs="Arial"/>
                <w:sz w:val="20"/>
                <w:szCs w:val="20"/>
              </w:rPr>
            </w:pPr>
            <w:r w:rsidRPr="00684044">
              <w:rPr>
                <w:rFonts w:cs="Arial"/>
                <w:sz w:val="20"/>
                <w:szCs w:val="20"/>
              </w:rPr>
              <w:t>Yes.</w:t>
            </w:r>
          </w:p>
          <w:p w14:paraId="0208CF5E" w14:textId="77777777" w:rsidR="00A102E0" w:rsidRPr="00684044" w:rsidRDefault="00A102E0" w:rsidP="00684044">
            <w:pPr>
              <w:jc w:val="both"/>
              <w:rPr>
                <w:rFonts w:cs="Arial"/>
                <w:sz w:val="20"/>
                <w:szCs w:val="20"/>
              </w:rPr>
            </w:pPr>
          </w:p>
          <w:p w14:paraId="2707EBFE" w14:textId="77777777" w:rsidR="00A102E0" w:rsidRPr="00684044" w:rsidRDefault="00A102E0" w:rsidP="00684044">
            <w:pPr>
              <w:jc w:val="both"/>
              <w:rPr>
                <w:rFonts w:cs="Arial"/>
                <w:sz w:val="20"/>
                <w:szCs w:val="20"/>
              </w:rPr>
            </w:pPr>
          </w:p>
          <w:p w14:paraId="75F53482" w14:textId="77777777" w:rsidR="00A102E0" w:rsidRPr="00684044" w:rsidRDefault="00A102E0" w:rsidP="00684044">
            <w:pPr>
              <w:jc w:val="both"/>
              <w:rPr>
                <w:rFonts w:cs="Arial"/>
                <w:sz w:val="20"/>
                <w:szCs w:val="20"/>
              </w:rPr>
            </w:pPr>
          </w:p>
          <w:p w14:paraId="5AEC49C6" w14:textId="77777777" w:rsidR="00A102E0" w:rsidRPr="00684044" w:rsidRDefault="00A102E0" w:rsidP="00684044">
            <w:pPr>
              <w:jc w:val="both"/>
              <w:rPr>
                <w:rFonts w:cs="Arial"/>
                <w:sz w:val="20"/>
                <w:szCs w:val="20"/>
              </w:rPr>
            </w:pPr>
          </w:p>
          <w:p w14:paraId="35D71629" w14:textId="77777777" w:rsidR="00A102E0" w:rsidRPr="00684044" w:rsidRDefault="00A102E0" w:rsidP="00684044">
            <w:pPr>
              <w:jc w:val="both"/>
              <w:rPr>
                <w:rFonts w:cs="Arial"/>
                <w:sz w:val="20"/>
                <w:szCs w:val="20"/>
              </w:rPr>
            </w:pPr>
          </w:p>
          <w:p w14:paraId="1779E595" w14:textId="77777777" w:rsidR="00A102E0" w:rsidRPr="00684044" w:rsidRDefault="00A102E0" w:rsidP="00684044">
            <w:pPr>
              <w:jc w:val="both"/>
              <w:rPr>
                <w:rFonts w:cs="Arial"/>
                <w:sz w:val="20"/>
                <w:szCs w:val="20"/>
              </w:rPr>
            </w:pPr>
          </w:p>
          <w:p w14:paraId="3A6951EE" w14:textId="77777777" w:rsidR="00A102E0" w:rsidRPr="00684044" w:rsidRDefault="00A102E0" w:rsidP="00684044">
            <w:pPr>
              <w:jc w:val="both"/>
              <w:rPr>
                <w:rFonts w:cs="Arial"/>
                <w:sz w:val="20"/>
                <w:szCs w:val="20"/>
              </w:rPr>
            </w:pPr>
          </w:p>
          <w:p w14:paraId="7578F844" w14:textId="77777777" w:rsidR="00A102E0" w:rsidRPr="00684044" w:rsidRDefault="00A102E0" w:rsidP="00684044">
            <w:pPr>
              <w:jc w:val="both"/>
              <w:rPr>
                <w:rFonts w:cs="Arial"/>
                <w:sz w:val="20"/>
                <w:szCs w:val="20"/>
              </w:rPr>
            </w:pPr>
          </w:p>
          <w:p w14:paraId="3CD93C9E" w14:textId="77777777" w:rsidR="00A102E0" w:rsidRPr="00684044" w:rsidRDefault="00A102E0" w:rsidP="00684044">
            <w:pPr>
              <w:jc w:val="both"/>
              <w:rPr>
                <w:rFonts w:cs="Arial"/>
                <w:sz w:val="20"/>
                <w:szCs w:val="20"/>
              </w:rPr>
            </w:pPr>
          </w:p>
          <w:p w14:paraId="74F7533C" w14:textId="77777777" w:rsidR="00A102E0" w:rsidRPr="00684044" w:rsidRDefault="00A102E0" w:rsidP="00684044">
            <w:pPr>
              <w:jc w:val="both"/>
              <w:rPr>
                <w:rFonts w:cs="Arial"/>
                <w:sz w:val="20"/>
                <w:szCs w:val="20"/>
              </w:rPr>
            </w:pPr>
          </w:p>
          <w:p w14:paraId="4F411CD5" w14:textId="77777777" w:rsidR="00A102E0" w:rsidRPr="00684044" w:rsidRDefault="00A102E0" w:rsidP="00684044">
            <w:pPr>
              <w:jc w:val="both"/>
              <w:rPr>
                <w:rFonts w:cs="Arial"/>
                <w:sz w:val="20"/>
                <w:szCs w:val="20"/>
              </w:rPr>
            </w:pPr>
          </w:p>
          <w:p w14:paraId="0FFBF0EC" w14:textId="77777777" w:rsidR="00A102E0" w:rsidRPr="00684044" w:rsidRDefault="00A102E0" w:rsidP="00684044">
            <w:pPr>
              <w:jc w:val="both"/>
              <w:rPr>
                <w:rFonts w:cs="Arial"/>
                <w:sz w:val="20"/>
                <w:szCs w:val="20"/>
              </w:rPr>
            </w:pPr>
          </w:p>
          <w:p w14:paraId="4F564388" w14:textId="77777777" w:rsidR="00A102E0" w:rsidRPr="00684044" w:rsidRDefault="00A102E0" w:rsidP="00684044">
            <w:pPr>
              <w:jc w:val="both"/>
              <w:rPr>
                <w:rFonts w:cs="Arial"/>
                <w:sz w:val="20"/>
                <w:szCs w:val="20"/>
              </w:rPr>
            </w:pPr>
          </w:p>
          <w:p w14:paraId="3B69A248" w14:textId="77777777" w:rsidR="00A102E0" w:rsidRPr="00684044" w:rsidRDefault="00A102E0" w:rsidP="00684044">
            <w:pPr>
              <w:jc w:val="both"/>
              <w:rPr>
                <w:rFonts w:cs="Arial"/>
                <w:sz w:val="20"/>
                <w:szCs w:val="20"/>
              </w:rPr>
            </w:pPr>
          </w:p>
          <w:p w14:paraId="5E8370E2" w14:textId="77777777" w:rsidR="00A102E0" w:rsidRPr="00684044" w:rsidRDefault="00A102E0" w:rsidP="00684044">
            <w:pPr>
              <w:jc w:val="both"/>
              <w:rPr>
                <w:rFonts w:cs="Arial"/>
                <w:sz w:val="20"/>
                <w:szCs w:val="20"/>
              </w:rPr>
            </w:pPr>
          </w:p>
          <w:p w14:paraId="738E67F0" w14:textId="77777777" w:rsidR="00A102E0" w:rsidRPr="00684044" w:rsidRDefault="00A102E0" w:rsidP="00684044">
            <w:pPr>
              <w:jc w:val="both"/>
              <w:rPr>
                <w:rFonts w:cs="Arial"/>
                <w:sz w:val="20"/>
                <w:szCs w:val="20"/>
              </w:rPr>
            </w:pPr>
          </w:p>
          <w:p w14:paraId="39365A39" w14:textId="77777777" w:rsidR="00A102E0" w:rsidRPr="00684044" w:rsidRDefault="00A102E0" w:rsidP="00684044">
            <w:pPr>
              <w:jc w:val="both"/>
              <w:rPr>
                <w:rFonts w:cs="Arial"/>
                <w:sz w:val="20"/>
                <w:szCs w:val="20"/>
              </w:rPr>
            </w:pPr>
          </w:p>
          <w:p w14:paraId="7530163E" w14:textId="77777777" w:rsidR="00A102E0" w:rsidRPr="00684044" w:rsidRDefault="00A102E0" w:rsidP="00684044">
            <w:pPr>
              <w:jc w:val="both"/>
              <w:rPr>
                <w:rFonts w:cs="Arial"/>
                <w:sz w:val="20"/>
                <w:szCs w:val="20"/>
              </w:rPr>
            </w:pPr>
          </w:p>
          <w:p w14:paraId="50D24B0C" w14:textId="77777777" w:rsidR="00A102E0" w:rsidRPr="00684044" w:rsidRDefault="00A102E0" w:rsidP="00684044">
            <w:pPr>
              <w:jc w:val="both"/>
              <w:rPr>
                <w:rFonts w:cs="Arial"/>
                <w:sz w:val="20"/>
                <w:szCs w:val="20"/>
              </w:rPr>
            </w:pPr>
            <w:r w:rsidRPr="00684044">
              <w:rPr>
                <w:rFonts w:cs="Arial"/>
                <w:sz w:val="20"/>
                <w:szCs w:val="20"/>
              </w:rPr>
              <w:t>Yes.</w:t>
            </w:r>
          </w:p>
          <w:p w14:paraId="2E95F562" w14:textId="77777777" w:rsidR="00A102E0" w:rsidRPr="00684044" w:rsidRDefault="00A102E0" w:rsidP="00684044">
            <w:pPr>
              <w:jc w:val="both"/>
              <w:rPr>
                <w:rFonts w:cs="Arial"/>
                <w:sz w:val="20"/>
                <w:szCs w:val="20"/>
              </w:rPr>
            </w:pPr>
          </w:p>
          <w:p w14:paraId="49F38B44" w14:textId="77777777" w:rsidR="00A102E0" w:rsidRPr="00684044" w:rsidRDefault="00A102E0" w:rsidP="00684044">
            <w:pPr>
              <w:jc w:val="both"/>
              <w:rPr>
                <w:rFonts w:cs="Arial"/>
                <w:sz w:val="20"/>
                <w:szCs w:val="20"/>
              </w:rPr>
            </w:pPr>
          </w:p>
          <w:p w14:paraId="3B4D1F30" w14:textId="4430AA1E" w:rsidR="00A102E0" w:rsidRPr="00684044" w:rsidRDefault="00A102E0" w:rsidP="00684044">
            <w:pPr>
              <w:jc w:val="both"/>
              <w:rPr>
                <w:rFonts w:cs="Arial"/>
                <w:sz w:val="20"/>
                <w:szCs w:val="20"/>
              </w:rPr>
            </w:pPr>
            <w:r w:rsidRPr="00684044">
              <w:rPr>
                <w:rFonts w:cs="Arial"/>
                <w:sz w:val="20"/>
                <w:szCs w:val="20"/>
              </w:rPr>
              <w:t>Yes.</w:t>
            </w:r>
          </w:p>
        </w:tc>
      </w:tr>
      <w:tr w:rsidR="00A102E0" w:rsidRPr="00684044" w14:paraId="4714393F" w14:textId="77777777" w:rsidTr="00EA6E67">
        <w:tc>
          <w:tcPr>
            <w:tcW w:w="3936" w:type="dxa"/>
          </w:tcPr>
          <w:p w14:paraId="044D9F86" w14:textId="77777777" w:rsidR="00A102E0" w:rsidRPr="006C1A6E" w:rsidRDefault="00A102E0" w:rsidP="00684044">
            <w:pPr>
              <w:jc w:val="both"/>
              <w:rPr>
                <w:rFonts w:cs="Arial"/>
                <w:b/>
                <w:bCs/>
                <w:sz w:val="20"/>
                <w:szCs w:val="20"/>
              </w:rPr>
            </w:pPr>
            <w:r w:rsidRPr="006C1A6E">
              <w:rPr>
                <w:rFonts w:cs="Arial"/>
                <w:b/>
                <w:bCs/>
                <w:sz w:val="20"/>
                <w:szCs w:val="20"/>
              </w:rPr>
              <w:lastRenderedPageBreak/>
              <w:t>8.1 Vehicle Parking and Storage</w:t>
            </w:r>
          </w:p>
          <w:p w14:paraId="30ED7B7F" w14:textId="77777777" w:rsidR="00A102E0" w:rsidRPr="00684044" w:rsidRDefault="00A102E0" w:rsidP="00684044">
            <w:pPr>
              <w:jc w:val="both"/>
              <w:rPr>
                <w:rFonts w:cs="Arial"/>
                <w:sz w:val="20"/>
                <w:szCs w:val="20"/>
              </w:rPr>
            </w:pPr>
          </w:p>
          <w:p w14:paraId="21A78A3C" w14:textId="77777777" w:rsidR="00A102E0" w:rsidRPr="00684044" w:rsidRDefault="00A102E0" w:rsidP="00684044">
            <w:pPr>
              <w:jc w:val="both"/>
              <w:rPr>
                <w:rFonts w:cs="Arial"/>
                <w:sz w:val="20"/>
                <w:szCs w:val="20"/>
              </w:rPr>
            </w:pPr>
            <w:r w:rsidRPr="00684044">
              <w:rPr>
                <w:rFonts w:cs="Arial"/>
                <w:sz w:val="20"/>
                <w:szCs w:val="20"/>
              </w:rPr>
              <w:t>Retail facilities are to provide parking at the rate of one (1) space per 30m². Larger retail uses would be subject to the RTA Guide for Traffic Generating Developments.</w:t>
            </w:r>
          </w:p>
          <w:p w14:paraId="336EE422" w14:textId="77777777" w:rsidR="00A102E0" w:rsidRPr="00684044" w:rsidRDefault="00A102E0" w:rsidP="00684044">
            <w:pPr>
              <w:jc w:val="both"/>
              <w:rPr>
                <w:rFonts w:cs="Arial"/>
                <w:sz w:val="20"/>
                <w:szCs w:val="20"/>
              </w:rPr>
            </w:pPr>
          </w:p>
          <w:p w14:paraId="4032B901" w14:textId="77777777" w:rsidR="00A102E0" w:rsidRPr="00684044" w:rsidRDefault="00A102E0" w:rsidP="00684044">
            <w:pPr>
              <w:jc w:val="both"/>
              <w:rPr>
                <w:rFonts w:cs="Arial"/>
                <w:sz w:val="20"/>
                <w:szCs w:val="20"/>
              </w:rPr>
            </w:pPr>
            <w:r w:rsidRPr="00684044">
              <w:rPr>
                <w:rFonts w:cs="Arial"/>
                <w:sz w:val="20"/>
                <w:szCs w:val="20"/>
              </w:rPr>
              <w:t>Car parking dimensions are to be provided in accordance with relevant Australian Standards.</w:t>
            </w:r>
          </w:p>
          <w:p w14:paraId="74F02E3B" w14:textId="77777777" w:rsidR="00A102E0" w:rsidRPr="00684044" w:rsidRDefault="00A102E0" w:rsidP="00684044">
            <w:pPr>
              <w:jc w:val="both"/>
              <w:rPr>
                <w:rFonts w:cs="Arial"/>
                <w:sz w:val="20"/>
                <w:szCs w:val="20"/>
              </w:rPr>
            </w:pPr>
          </w:p>
          <w:p w14:paraId="3D2A8997" w14:textId="77777777" w:rsidR="00A102E0" w:rsidRPr="00684044" w:rsidRDefault="00A102E0" w:rsidP="00684044">
            <w:pPr>
              <w:jc w:val="both"/>
              <w:rPr>
                <w:rFonts w:cs="Arial"/>
                <w:sz w:val="20"/>
                <w:szCs w:val="20"/>
              </w:rPr>
            </w:pPr>
            <w:r w:rsidRPr="00684044">
              <w:rPr>
                <w:rFonts w:cs="Arial"/>
                <w:sz w:val="20"/>
                <w:szCs w:val="20"/>
              </w:rPr>
              <w:t>On street parking to be provided throughout the Town Centre to contribute to street life and surveillance.</w:t>
            </w:r>
          </w:p>
          <w:p w14:paraId="23ED3EF2" w14:textId="77777777" w:rsidR="00A102E0" w:rsidRDefault="00A102E0" w:rsidP="00684044">
            <w:pPr>
              <w:jc w:val="both"/>
              <w:rPr>
                <w:rFonts w:cs="Arial"/>
                <w:sz w:val="20"/>
                <w:szCs w:val="20"/>
              </w:rPr>
            </w:pPr>
          </w:p>
          <w:p w14:paraId="5F94A2A1" w14:textId="77777777" w:rsidR="00A102E0" w:rsidRPr="00684044" w:rsidRDefault="00A102E0" w:rsidP="00684044">
            <w:pPr>
              <w:jc w:val="both"/>
              <w:rPr>
                <w:rFonts w:cs="Arial"/>
                <w:sz w:val="20"/>
                <w:szCs w:val="20"/>
              </w:rPr>
            </w:pPr>
            <w:r w:rsidRPr="00684044">
              <w:rPr>
                <w:rFonts w:cs="Arial"/>
                <w:sz w:val="20"/>
                <w:szCs w:val="20"/>
              </w:rPr>
              <w:t>Above ground parking is not encouraged without appropriate design measures to mitigate adverse visual impacts.</w:t>
            </w:r>
          </w:p>
          <w:p w14:paraId="642FD6B9" w14:textId="77777777" w:rsidR="00A102E0" w:rsidRPr="00684044" w:rsidRDefault="00A102E0" w:rsidP="00684044">
            <w:pPr>
              <w:jc w:val="both"/>
              <w:rPr>
                <w:rFonts w:cs="Arial"/>
                <w:sz w:val="20"/>
                <w:szCs w:val="20"/>
              </w:rPr>
            </w:pPr>
          </w:p>
          <w:p w14:paraId="1A4D680D" w14:textId="77777777" w:rsidR="00A102E0" w:rsidRPr="00684044" w:rsidRDefault="00A102E0" w:rsidP="00684044">
            <w:pPr>
              <w:jc w:val="both"/>
              <w:rPr>
                <w:rFonts w:cs="Arial"/>
                <w:sz w:val="20"/>
                <w:szCs w:val="20"/>
              </w:rPr>
            </w:pPr>
          </w:p>
          <w:p w14:paraId="269D8354" w14:textId="77777777" w:rsidR="00A102E0" w:rsidRPr="00684044" w:rsidRDefault="00A102E0" w:rsidP="00684044">
            <w:pPr>
              <w:jc w:val="both"/>
              <w:rPr>
                <w:rFonts w:cs="Arial"/>
                <w:sz w:val="20"/>
                <w:szCs w:val="20"/>
              </w:rPr>
            </w:pPr>
          </w:p>
          <w:p w14:paraId="03C407BC" w14:textId="77777777" w:rsidR="00A102E0" w:rsidRPr="00684044" w:rsidRDefault="00A102E0" w:rsidP="00684044">
            <w:pPr>
              <w:jc w:val="both"/>
              <w:rPr>
                <w:rFonts w:cs="Arial"/>
                <w:sz w:val="20"/>
                <w:szCs w:val="20"/>
              </w:rPr>
            </w:pPr>
          </w:p>
          <w:p w14:paraId="12695F16" w14:textId="77777777" w:rsidR="00A102E0" w:rsidRPr="00684044" w:rsidRDefault="00A102E0" w:rsidP="00684044">
            <w:pPr>
              <w:jc w:val="both"/>
              <w:rPr>
                <w:rFonts w:cs="Arial"/>
                <w:sz w:val="20"/>
                <w:szCs w:val="20"/>
              </w:rPr>
            </w:pPr>
          </w:p>
          <w:p w14:paraId="6F7193C6" w14:textId="77777777" w:rsidR="00A102E0" w:rsidRPr="00684044" w:rsidRDefault="00A102E0" w:rsidP="00684044">
            <w:pPr>
              <w:jc w:val="both"/>
              <w:rPr>
                <w:rFonts w:cs="Arial"/>
                <w:sz w:val="20"/>
                <w:szCs w:val="20"/>
              </w:rPr>
            </w:pPr>
            <w:r w:rsidRPr="00684044">
              <w:rPr>
                <w:rFonts w:cs="Arial"/>
                <w:sz w:val="20"/>
                <w:szCs w:val="20"/>
              </w:rPr>
              <w:t xml:space="preserve">Below ground car parking is encouraged for higher density residential and </w:t>
            </w:r>
            <w:proofErr w:type="gramStart"/>
            <w:r w:rsidRPr="00684044">
              <w:rPr>
                <w:rFonts w:cs="Arial"/>
                <w:sz w:val="20"/>
                <w:szCs w:val="20"/>
              </w:rPr>
              <w:t>mixed use</w:t>
            </w:r>
            <w:proofErr w:type="gramEnd"/>
            <w:r w:rsidRPr="00684044">
              <w:rPr>
                <w:rFonts w:cs="Arial"/>
                <w:sz w:val="20"/>
                <w:szCs w:val="20"/>
              </w:rPr>
              <w:t xml:space="preserve"> blocks as well as Town Centre retail blocks.</w:t>
            </w:r>
          </w:p>
          <w:p w14:paraId="733F0963" w14:textId="77777777" w:rsidR="00A102E0" w:rsidRPr="00684044" w:rsidRDefault="00A102E0" w:rsidP="00684044">
            <w:pPr>
              <w:jc w:val="both"/>
              <w:rPr>
                <w:rFonts w:cs="Arial"/>
                <w:sz w:val="20"/>
                <w:szCs w:val="20"/>
              </w:rPr>
            </w:pPr>
          </w:p>
          <w:p w14:paraId="545821E9" w14:textId="77777777" w:rsidR="00A102E0" w:rsidRPr="00684044" w:rsidRDefault="00A102E0" w:rsidP="00684044">
            <w:pPr>
              <w:jc w:val="both"/>
              <w:rPr>
                <w:rFonts w:cs="Arial"/>
                <w:sz w:val="20"/>
                <w:szCs w:val="20"/>
              </w:rPr>
            </w:pPr>
            <w:r w:rsidRPr="00684044">
              <w:rPr>
                <w:rFonts w:cs="Arial"/>
                <w:sz w:val="20"/>
                <w:szCs w:val="20"/>
              </w:rPr>
              <w:t>Where below ground parking is along a street edge and cross ventilation is desirable, any exposed section of car park wall is to be appropriately modelled and scaled.</w:t>
            </w:r>
          </w:p>
          <w:p w14:paraId="07A9131B" w14:textId="77777777" w:rsidR="00A102E0" w:rsidRPr="00684044" w:rsidRDefault="00A102E0" w:rsidP="00684044">
            <w:pPr>
              <w:jc w:val="both"/>
              <w:rPr>
                <w:rFonts w:cs="Arial"/>
                <w:sz w:val="20"/>
                <w:szCs w:val="20"/>
              </w:rPr>
            </w:pPr>
          </w:p>
          <w:p w14:paraId="12B1A0D9" w14:textId="77777777" w:rsidR="00A102E0" w:rsidRPr="00684044" w:rsidRDefault="00A102E0" w:rsidP="00684044">
            <w:pPr>
              <w:jc w:val="both"/>
              <w:rPr>
                <w:rFonts w:cs="Arial"/>
                <w:sz w:val="20"/>
                <w:szCs w:val="20"/>
              </w:rPr>
            </w:pPr>
            <w:proofErr w:type="gramStart"/>
            <w:r w:rsidRPr="00684044">
              <w:rPr>
                <w:rFonts w:cs="Arial"/>
                <w:sz w:val="20"/>
                <w:szCs w:val="20"/>
              </w:rPr>
              <w:t>The majority of</w:t>
            </w:r>
            <w:proofErr w:type="gramEnd"/>
            <w:r w:rsidRPr="00684044">
              <w:rPr>
                <w:rFonts w:cs="Arial"/>
                <w:sz w:val="20"/>
                <w:szCs w:val="20"/>
              </w:rPr>
              <w:t xml:space="preserve"> car parking is to be provided under Town Centre buildings and on street to limit visual impact and maintain pedestrian amenity.</w:t>
            </w:r>
          </w:p>
          <w:p w14:paraId="4374596F" w14:textId="77777777" w:rsidR="00A102E0" w:rsidRPr="00684044" w:rsidRDefault="00A102E0" w:rsidP="00684044">
            <w:pPr>
              <w:jc w:val="both"/>
              <w:rPr>
                <w:rFonts w:cs="Arial"/>
                <w:sz w:val="20"/>
                <w:szCs w:val="20"/>
              </w:rPr>
            </w:pPr>
          </w:p>
          <w:p w14:paraId="6197BE6E" w14:textId="77777777" w:rsidR="00A102E0" w:rsidRPr="00684044" w:rsidRDefault="00A102E0" w:rsidP="00684044">
            <w:pPr>
              <w:jc w:val="both"/>
              <w:rPr>
                <w:rFonts w:cs="Arial"/>
                <w:sz w:val="20"/>
                <w:szCs w:val="20"/>
              </w:rPr>
            </w:pPr>
            <w:r w:rsidRPr="00684044">
              <w:rPr>
                <w:rFonts w:cs="Arial"/>
                <w:sz w:val="20"/>
                <w:szCs w:val="20"/>
              </w:rPr>
              <w:t>Natural ventilation of basement and sub-basement parking areas is encouraged to be provided wherever possible.</w:t>
            </w:r>
          </w:p>
          <w:p w14:paraId="15716A44" w14:textId="77777777" w:rsidR="00A102E0" w:rsidRPr="00684044" w:rsidRDefault="00A102E0" w:rsidP="00684044">
            <w:pPr>
              <w:jc w:val="both"/>
              <w:rPr>
                <w:rFonts w:cs="Arial"/>
                <w:sz w:val="20"/>
                <w:szCs w:val="20"/>
              </w:rPr>
            </w:pPr>
          </w:p>
          <w:p w14:paraId="3B06602F" w14:textId="77777777" w:rsidR="00A102E0" w:rsidRPr="00684044" w:rsidRDefault="00A102E0" w:rsidP="00684044">
            <w:pPr>
              <w:jc w:val="both"/>
              <w:rPr>
                <w:rFonts w:cs="Arial"/>
                <w:sz w:val="20"/>
                <w:szCs w:val="20"/>
              </w:rPr>
            </w:pPr>
            <w:r w:rsidRPr="00684044">
              <w:rPr>
                <w:rFonts w:cs="Arial"/>
                <w:sz w:val="20"/>
                <w:szCs w:val="20"/>
              </w:rPr>
              <w:t>Service vehicle access points should be consolidated where possible to limit the potential for conflict points.</w:t>
            </w:r>
          </w:p>
          <w:p w14:paraId="7EA4CEBA" w14:textId="77777777" w:rsidR="00A102E0" w:rsidRPr="00684044" w:rsidRDefault="00A102E0" w:rsidP="00684044">
            <w:pPr>
              <w:jc w:val="both"/>
              <w:rPr>
                <w:rFonts w:cs="Arial"/>
                <w:sz w:val="20"/>
                <w:szCs w:val="20"/>
              </w:rPr>
            </w:pPr>
          </w:p>
          <w:p w14:paraId="139BA5BE" w14:textId="77777777" w:rsidR="00A102E0" w:rsidRPr="00684044" w:rsidRDefault="00A102E0" w:rsidP="00684044">
            <w:pPr>
              <w:jc w:val="both"/>
              <w:rPr>
                <w:rFonts w:cs="Arial"/>
                <w:sz w:val="20"/>
                <w:szCs w:val="20"/>
              </w:rPr>
            </w:pPr>
            <w:r w:rsidRPr="00684044">
              <w:rPr>
                <w:rFonts w:cs="Arial"/>
                <w:sz w:val="20"/>
                <w:szCs w:val="20"/>
              </w:rPr>
              <w:t xml:space="preserve">Bicycle racks / storage areas are to be </w:t>
            </w:r>
            <w:r w:rsidRPr="00684044">
              <w:rPr>
                <w:rFonts w:cs="Arial"/>
                <w:sz w:val="20"/>
                <w:szCs w:val="20"/>
              </w:rPr>
              <w:lastRenderedPageBreak/>
              <w:t>provided in all developments in accordance with the following requirements. Bicycle racks / storage areas should be provided for both residents / employees and site visitors:</w:t>
            </w:r>
          </w:p>
          <w:p w14:paraId="55321A5A" w14:textId="77777777" w:rsidR="00A102E0" w:rsidRPr="00684044" w:rsidRDefault="00A102E0" w:rsidP="00684044">
            <w:pPr>
              <w:jc w:val="both"/>
              <w:rPr>
                <w:rFonts w:cs="Arial"/>
                <w:sz w:val="20"/>
                <w:szCs w:val="20"/>
              </w:rPr>
            </w:pPr>
          </w:p>
          <w:p w14:paraId="1D640054" w14:textId="4B9AD1CD" w:rsidR="00A102E0" w:rsidRPr="00684044" w:rsidRDefault="00A102E0" w:rsidP="00684044">
            <w:pPr>
              <w:jc w:val="both"/>
              <w:rPr>
                <w:rFonts w:cs="Arial"/>
                <w:sz w:val="20"/>
                <w:szCs w:val="20"/>
              </w:rPr>
            </w:pPr>
            <w:r w:rsidRPr="00684044">
              <w:rPr>
                <w:rFonts w:cs="Arial"/>
                <w:sz w:val="20"/>
                <w:szCs w:val="20"/>
              </w:rPr>
              <w:t>non-residential development = 1 space per 750</w:t>
            </w:r>
            <w:r w:rsidR="00FC4A0E">
              <w:rPr>
                <w:rFonts w:cs="Arial"/>
                <w:sz w:val="20"/>
                <w:szCs w:val="20"/>
              </w:rPr>
              <w:t>sq</w:t>
            </w:r>
            <w:r w:rsidRPr="00684044">
              <w:rPr>
                <w:rFonts w:cs="Arial"/>
                <w:sz w:val="20"/>
                <w:szCs w:val="20"/>
              </w:rPr>
              <w:t>m of gross leasable floor area.</w:t>
            </w:r>
          </w:p>
        </w:tc>
        <w:tc>
          <w:tcPr>
            <w:tcW w:w="4394" w:type="dxa"/>
          </w:tcPr>
          <w:p w14:paraId="7AC7FB0F" w14:textId="77777777" w:rsidR="006C1A6E" w:rsidRDefault="006C1A6E" w:rsidP="00684044">
            <w:pPr>
              <w:jc w:val="both"/>
              <w:rPr>
                <w:rFonts w:cs="Arial"/>
                <w:sz w:val="20"/>
                <w:szCs w:val="20"/>
              </w:rPr>
            </w:pPr>
          </w:p>
          <w:p w14:paraId="00D8EB63" w14:textId="77777777" w:rsidR="006C1A6E" w:rsidRDefault="006C1A6E" w:rsidP="00684044">
            <w:pPr>
              <w:jc w:val="both"/>
              <w:rPr>
                <w:rFonts w:cs="Arial"/>
                <w:sz w:val="20"/>
                <w:szCs w:val="20"/>
              </w:rPr>
            </w:pPr>
          </w:p>
          <w:p w14:paraId="57119215" w14:textId="581E2514" w:rsidR="006C1A6E" w:rsidRDefault="006C1A6E" w:rsidP="00684044">
            <w:pPr>
              <w:jc w:val="both"/>
              <w:rPr>
                <w:rFonts w:cs="Arial"/>
                <w:sz w:val="20"/>
                <w:szCs w:val="20"/>
              </w:rPr>
            </w:pPr>
            <w:r w:rsidRPr="00684044">
              <w:rPr>
                <w:rFonts w:cs="Arial"/>
                <w:sz w:val="20"/>
                <w:szCs w:val="20"/>
              </w:rPr>
              <w:t>Car parking has been assessed in accordance with the RTA Guide. See Camden DCP assessment for further details.</w:t>
            </w:r>
          </w:p>
          <w:p w14:paraId="27525D36" w14:textId="77777777" w:rsidR="006C1A6E" w:rsidRDefault="006C1A6E" w:rsidP="00684044">
            <w:pPr>
              <w:jc w:val="both"/>
              <w:rPr>
                <w:rFonts w:cs="Arial"/>
                <w:sz w:val="20"/>
                <w:szCs w:val="20"/>
              </w:rPr>
            </w:pPr>
          </w:p>
          <w:p w14:paraId="1E3E72E7" w14:textId="77777777" w:rsidR="006C1A6E" w:rsidRDefault="006C1A6E" w:rsidP="00684044">
            <w:pPr>
              <w:jc w:val="both"/>
              <w:rPr>
                <w:rFonts w:cs="Arial"/>
                <w:sz w:val="20"/>
                <w:szCs w:val="20"/>
              </w:rPr>
            </w:pPr>
          </w:p>
          <w:p w14:paraId="6BD0FD57" w14:textId="77777777" w:rsidR="006C1A6E" w:rsidRDefault="006C1A6E" w:rsidP="00684044">
            <w:pPr>
              <w:jc w:val="both"/>
              <w:rPr>
                <w:rFonts w:cs="Arial"/>
                <w:sz w:val="20"/>
                <w:szCs w:val="20"/>
              </w:rPr>
            </w:pPr>
          </w:p>
          <w:p w14:paraId="18E30E03" w14:textId="5CCAD16C" w:rsidR="00A102E0" w:rsidRPr="00684044" w:rsidRDefault="00A102E0" w:rsidP="00684044">
            <w:pPr>
              <w:jc w:val="both"/>
              <w:rPr>
                <w:rFonts w:cs="Arial"/>
                <w:sz w:val="20"/>
                <w:szCs w:val="20"/>
              </w:rPr>
            </w:pPr>
            <w:r w:rsidRPr="00684044">
              <w:rPr>
                <w:rFonts w:cs="Arial"/>
                <w:sz w:val="20"/>
                <w:szCs w:val="20"/>
              </w:rPr>
              <w:t xml:space="preserve">Car parking spaces </w:t>
            </w:r>
            <w:proofErr w:type="gramStart"/>
            <w:r w:rsidRPr="00684044">
              <w:rPr>
                <w:rFonts w:cs="Arial"/>
                <w:sz w:val="20"/>
                <w:szCs w:val="20"/>
              </w:rPr>
              <w:t>are capable of complying</w:t>
            </w:r>
            <w:proofErr w:type="gramEnd"/>
            <w:r w:rsidRPr="00684044">
              <w:rPr>
                <w:rFonts w:cs="Arial"/>
                <w:sz w:val="20"/>
                <w:szCs w:val="20"/>
              </w:rPr>
              <w:t xml:space="preserve"> with the relevant Australian Standards.</w:t>
            </w:r>
          </w:p>
          <w:p w14:paraId="599D506C" w14:textId="77777777" w:rsidR="00A102E0" w:rsidRDefault="00A102E0" w:rsidP="00684044">
            <w:pPr>
              <w:jc w:val="both"/>
              <w:rPr>
                <w:rFonts w:cs="Arial"/>
                <w:sz w:val="20"/>
                <w:szCs w:val="20"/>
              </w:rPr>
            </w:pPr>
          </w:p>
          <w:p w14:paraId="026CE844" w14:textId="77777777" w:rsidR="006C1A6E" w:rsidRPr="00684044" w:rsidRDefault="006C1A6E" w:rsidP="00684044">
            <w:pPr>
              <w:jc w:val="both"/>
              <w:rPr>
                <w:rFonts w:cs="Arial"/>
                <w:sz w:val="20"/>
                <w:szCs w:val="20"/>
              </w:rPr>
            </w:pPr>
          </w:p>
          <w:p w14:paraId="03232D15" w14:textId="77777777" w:rsidR="00A102E0" w:rsidRPr="00684044" w:rsidRDefault="00A102E0" w:rsidP="00684044">
            <w:pPr>
              <w:jc w:val="both"/>
              <w:rPr>
                <w:rFonts w:cs="Arial"/>
                <w:sz w:val="20"/>
                <w:szCs w:val="20"/>
              </w:rPr>
            </w:pPr>
            <w:r w:rsidRPr="00684044">
              <w:rPr>
                <w:rFonts w:cs="Arial"/>
                <w:sz w:val="20"/>
                <w:szCs w:val="20"/>
              </w:rPr>
              <w:t>On street parking is proposed along Podium Way.</w:t>
            </w:r>
          </w:p>
          <w:p w14:paraId="77853D0B" w14:textId="77777777" w:rsidR="00A102E0" w:rsidRPr="00684044" w:rsidRDefault="00A102E0" w:rsidP="00684044">
            <w:pPr>
              <w:jc w:val="both"/>
              <w:rPr>
                <w:rFonts w:cs="Arial"/>
                <w:sz w:val="20"/>
                <w:szCs w:val="20"/>
              </w:rPr>
            </w:pPr>
          </w:p>
          <w:p w14:paraId="4D83B49A" w14:textId="77777777" w:rsidR="00A102E0" w:rsidRPr="00684044" w:rsidRDefault="00A102E0" w:rsidP="00684044">
            <w:pPr>
              <w:jc w:val="both"/>
              <w:rPr>
                <w:rFonts w:cs="Arial"/>
                <w:sz w:val="20"/>
                <w:szCs w:val="20"/>
              </w:rPr>
            </w:pPr>
          </w:p>
          <w:p w14:paraId="50B44E30" w14:textId="77777777" w:rsidR="00A102E0" w:rsidRPr="00684044" w:rsidRDefault="00A102E0" w:rsidP="00684044">
            <w:pPr>
              <w:jc w:val="both"/>
              <w:rPr>
                <w:rFonts w:cs="Arial"/>
                <w:sz w:val="20"/>
                <w:szCs w:val="20"/>
              </w:rPr>
            </w:pPr>
            <w:r w:rsidRPr="00684044">
              <w:rPr>
                <w:rFonts w:cs="Arial"/>
                <w:sz w:val="20"/>
                <w:szCs w:val="20"/>
              </w:rPr>
              <w:t>A temporary at grade car park will be provided between Stages 3A and 3B. Future stages of the podium will remove this car park and replace it with additional retail floor area. Given its smaller scale and temporary nature it is not considered to result in any adverse visual impacts.</w:t>
            </w:r>
          </w:p>
          <w:p w14:paraId="302863E6" w14:textId="77777777" w:rsidR="00A102E0" w:rsidRPr="00684044" w:rsidRDefault="00A102E0" w:rsidP="00684044">
            <w:pPr>
              <w:jc w:val="both"/>
              <w:rPr>
                <w:rFonts w:cs="Arial"/>
                <w:sz w:val="20"/>
                <w:szCs w:val="20"/>
              </w:rPr>
            </w:pPr>
          </w:p>
          <w:p w14:paraId="188D4DF1" w14:textId="77777777" w:rsidR="00A102E0" w:rsidRPr="00684044" w:rsidRDefault="00A102E0" w:rsidP="00684044">
            <w:pPr>
              <w:jc w:val="both"/>
              <w:rPr>
                <w:rFonts w:cs="Arial"/>
                <w:sz w:val="20"/>
                <w:szCs w:val="20"/>
              </w:rPr>
            </w:pPr>
            <w:r w:rsidRPr="00684044">
              <w:rPr>
                <w:rFonts w:cs="Arial"/>
                <w:sz w:val="20"/>
                <w:szCs w:val="20"/>
              </w:rPr>
              <w:t>The vast majority of parking is provided below ground.</w:t>
            </w:r>
          </w:p>
          <w:p w14:paraId="7FF3D2CA" w14:textId="77777777" w:rsidR="00A102E0" w:rsidRPr="00684044" w:rsidRDefault="00A102E0" w:rsidP="00684044">
            <w:pPr>
              <w:jc w:val="both"/>
              <w:rPr>
                <w:rFonts w:cs="Arial"/>
                <w:sz w:val="20"/>
                <w:szCs w:val="20"/>
              </w:rPr>
            </w:pPr>
          </w:p>
          <w:p w14:paraId="47EA9115" w14:textId="77777777" w:rsidR="00A102E0" w:rsidRDefault="00A102E0" w:rsidP="00684044">
            <w:pPr>
              <w:jc w:val="both"/>
              <w:rPr>
                <w:rFonts w:cs="Arial"/>
                <w:sz w:val="20"/>
                <w:szCs w:val="20"/>
              </w:rPr>
            </w:pPr>
          </w:p>
          <w:p w14:paraId="3E06DDE5" w14:textId="77777777" w:rsidR="006C1A6E" w:rsidRPr="00684044" w:rsidRDefault="006C1A6E" w:rsidP="00684044">
            <w:pPr>
              <w:jc w:val="both"/>
              <w:rPr>
                <w:rFonts w:cs="Arial"/>
                <w:sz w:val="20"/>
                <w:szCs w:val="20"/>
              </w:rPr>
            </w:pPr>
          </w:p>
          <w:p w14:paraId="0CCCBCA8" w14:textId="77777777" w:rsidR="00A102E0" w:rsidRPr="00684044" w:rsidRDefault="00A102E0" w:rsidP="00684044">
            <w:pPr>
              <w:jc w:val="both"/>
              <w:rPr>
                <w:rFonts w:cs="Arial"/>
                <w:sz w:val="20"/>
                <w:szCs w:val="20"/>
              </w:rPr>
            </w:pPr>
            <w:r w:rsidRPr="00684044">
              <w:rPr>
                <w:rFonts w:cs="Arial"/>
                <w:sz w:val="20"/>
                <w:szCs w:val="20"/>
              </w:rPr>
              <w:t>A combination of natural and mechanical ventilation is provided to basement parking areas where required.</w:t>
            </w:r>
          </w:p>
          <w:p w14:paraId="256E2D55" w14:textId="77777777" w:rsidR="00A102E0" w:rsidRPr="00684044" w:rsidRDefault="00A102E0" w:rsidP="00684044">
            <w:pPr>
              <w:jc w:val="both"/>
              <w:rPr>
                <w:rFonts w:cs="Arial"/>
                <w:sz w:val="20"/>
                <w:szCs w:val="20"/>
              </w:rPr>
            </w:pPr>
          </w:p>
          <w:p w14:paraId="0ECDE77B" w14:textId="77777777" w:rsidR="00A102E0" w:rsidRDefault="00A102E0" w:rsidP="00684044">
            <w:pPr>
              <w:jc w:val="both"/>
              <w:rPr>
                <w:rFonts w:cs="Arial"/>
                <w:sz w:val="20"/>
                <w:szCs w:val="20"/>
              </w:rPr>
            </w:pPr>
          </w:p>
          <w:p w14:paraId="23F99EC0" w14:textId="77777777" w:rsidR="006C1A6E" w:rsidRPr="00684044" w:rsidRDefault="006C1A6E" w:rsidP="00684044">
            <w:pPr>
              <w:jc w:val="both"/>
              <w:rPr>
                <w:rFonts w:cs="Arial"/>
                <w:sz w:val="20"/>
                <w:szCs w:val="20"/>
              </w:rPr>
            </w:pPr>
          </w:p>
          <w:p w14:paraId="0C3605BF" w14:textId="77777777" w:rsidR="00A102E0" w:rsidRPr="00684044" w:rsidRDefault="00A102E0" w:rsidP="00684044">
            <w:pPr>
              <w:jc w:val="both"/>
              <w:rPr>
                <w:rFonts w:cs="Arial"/>
                <w:sz w:val="20"/>
                <w:szCs w:val="20"/>
              </w:rPr>
            </w:pPr>
            <w:proofErr w:type="gramStart"/>
            <w:r w:rsidRPr="00684044">
              <w:rPr>
                <w:rFonts w:cs="Arial"/>
                <w:sz w:val="20"/>
                <w:szCs w:val="20"/>
              </w:rPr>
              <w:t>The vast majority of</w:t>
            </w:r>
            <w:proofErr w:type="gramEnd"/>
            <w:r w:rsidRPr="00684044">
              <w:rPr>
                <w:rFonts w:cs="Arial"/>
                <w:sz w:val="20"/>
                <w:szCs w:val="20"/>
              </w:rPr>
              <w:t xml:space="preserve"> parking is provided below ground.</w:t>
            </w:r>
          </w:p>
          <w:p w14:paraId="0F871C5F" w14:textId="77777777" w:rsidR="00A102E0" w:rsidRPr="00684044" w:rsidRDefault="00A102E0" w:rsidP="00684044">
            <w:pPr>
              <w:jc w:val="both"/>
              <w:rPr>
                <w:rFonts w:cs="Arial"/>
                <w:sz w:val="20"/>
                <w:szCs w:val="20"/>
              </w:rPr>
            </w:pPr>
          </w:p>
          <w:p w14:paraId="4D5833E4" w14:textId="77777777" w:rsidR="00A102E0" w:rsidRPr="00684044" w:rsidRDefault="00A102E0" w:rsidP="00684044">
            <w:pPr>
              <w:jc w:val="both"/>
              <w:rPr>
                <w:rFonts w:cs="Arial"/>
                <w:sz w:val="20"/>
                <w:szCs w:val="20"/>
              </w:rPr>
            </w:pPr>
          </w:p>
          <w:p w14:paraId="4BCB8154" w14:textId="77777777" w:rsidR="00A102E0" w:rsidRPr="00684044" w:rsidRDefault="00A102E0" w:rsidP="00684044">
            <w:pPr>
              <w:jc w:val="both"/>
              <w:rPr>
                <w:rFonts w:cs="Arial"/>
                <w:sz w:val="20"/>
                <w:szCs w:val="20"/>
              </w:rPr>
            </w:pPr>
          </w:p>
          <w:p w14:paraId="592D42A4" w14:textId="77777777" w:rsidR="00A102E0" w:rsidRPr="00684044" w:rsidRDefault="00A102E0" w:rsidP="00684044">
            <w:pPr>
              <w:jc w:val="both"/>
              <w:rPr>
                <w:rFonts w:cs="Arial"/>
                <w:sz w:val="20"/>
                <w:szCs w:val="20"/>
              </w:rPr>
            </w:pPr>
            <w:r w:rsidRPr="00684044">
              <w:rPr>
                <w:rFonts w:cs="Arial"/>
                <w:sz w:val="20"/>
                <w:szCs w:val="20"/>
              </w:rPr>
              <w:t>A combination of natural and mechanical ventilation is provided to basement parking areas where required.</w:t>
            </w:r>
          </w:p>
          <w:p w14:paraId="3862603A" w14:textId="77777777" w:rsidR="00A102E0" w:rsidRPr="00684044" w:rsidRDefault="00A102E0" w:rsidP="00684044">
            <w:pPr>
              <w:jc w:val="both"/>
              <w:rPr>
                <w:rFonts w:cs="Arial"/>
                <w:sz w:val="20"/>
                <w:szCs w:val="20"/>
              </w:rPr>
            </w:pPr>
          </w:p>
          <w:p w14:paraId="311251F6" w14:textId="77777777" w:rsidR="00A102E0" w:rsidRPr="00684044" w:rsidRDefault="00A102E0" w:rsidP="00684044">
            <w:pPr>
              <w:jc w:val="both"/>
              <w:rPr>
                <w:rFonts w:cs="Arial"/>
                <w:sz w:val="20"/>
                <w:szCs w:val="20"/>
              </w:rPr>
            </w:pPr>
            <w:r w:rsidRPr="00684044">
              <w:rPr>
                <w:rFonts w:cs="Arial"/>
                <w:sz w:val="20"/>
                <w:szCs w:val="20"/>
              </w:rPr>
              <w:t>Service vehicles access will be via the proposed Podium Way vehicle entry ramp only.</w:t>
            </w:r>
          </w:p>
          <w:p w14:paraId="26DF0962" w14:textId="77777777" w:rsidR="00A102E0" w:rsidRPr="00684044" w:rsidRDefault="00A102E0" w:rsidP="00684044">
            <w:pPr>
              <w:jc w:val="both"/>
              <w:rPr>
                <w:rFonts w:cs="Arial"/>
                <w:sz w:val="20"/>
                <w:szCs w:val="20"/>
              </w:rPr>
            </w:pPr>
          </w:p>
          <w:p w14:paraId="206D50E3" w14:textId="64A81D4C" w:rsidR="00A102E0" w:rsidRPr="00684044" w:rsidRDefault="00A102E0" w:rsidP="00684044">
            <w:pPr>
              <w:jc w:val="both"/>
              <w:rPr>
                <w:rFonts w:cs="Arial"/>
                <w:sz w:val="20"/>
                <w:szCs w:val="20"/>
              </w:rPr>
            </w:pPr>
            <w:r w:rsidRPr="00684044">
              <w:rPr>
                <w:rFonts w:cs="Arial"/>
                <w:sz w:val="20"/>
                <w:szCs w:val="20"/>
              </w:rPr>
              <w:t xml:space="preserve">The application proposes 15 bicycle spaces in </w:t>
            </w:r>
            <w:r w:rsidRPr="00684044">
              <w:rPr>
                <w:rFonts w:cs="Arial"/>
                <w:sz w:val="20"/>
                <w:szCs w:val="20"/>
              </w:rPr>
              <w:lastRenderedPageBreak/>
              <w:t>the basement level exceeding DCP requirements.</w:t>
            </w:r>
          </w:p>
        </w:tc>
        <w:tc>
          <w:tcPr>
            <w:tcW w:w="912" w:type="dxa"/>
          </w:tcPr>
          <w:p w14:paraId="59868037" w14:textId="77777777" w:rsidR="006C1A6E" w:rsidRDefault="006C1A6E" w:rsidP="00684044">
            <w:pPr>
              <w:jc w:val="both"/>
              <w:rPr>
                <w:rFonts w:cs="Arial"/>
                <w:sz w:val="20"/>
                <w:szCs w:val="20"/>
              </w:rPr>
            </w:pPr>
          </w:p>
          <w:p w14:paraId="2EE370B7" w14:textId="77777777" w:rsidR="006C1A6E" w:rsidRDefault="006C1A6E" w:rsidP="00684044">
            <w:pPr>
              <w:jc w:val="both"/>
              <w:rPr>
                <w:rFonts w:cs="Arial"/>
                <w:sz w:val="20"/>
                <w:szCs w:val="20"/>
              </w:rPr>
            </w:pPr>
          </w:p>
          <w:p w14:paraId="40EEB633" w14:textId="17F1B618" w:rsidR="00A102E0" w:rsidRPr="00684044" w:rsidRDefault="00A102E0" w:rsidP="00684044">
            <w:pPr>
              <w:jc w:val="both"/>
              <w:rPr>
                <w:rFonts w:cs="Arial"/>
                <w:sz w:val="20"/>
                <w:szCs w:val="20"/>
              </w:rPr>
            </w:pPr>
            <w:r w:rsidRPr="00684044">
              <w:rPr>
                <w:rFonts w:cs="Arial"/>
                <w:sz w:val="20"/>
                <w:szCs w:val="20"/>
              </w:rPr>
              <w:t>Yes.</w:t>
            </w:r>
          </w:p>
          <w:p w14:paraId="20D0A8A8" w14:textId="77777777" w:rsidR="00A102E0" w:rsidRPr="00684044" w:rsidRDefault="00A102E0" w:rsidP="00684044">
            <w:pPr>
              <w:jc w:val="both"/>
              <w:rPr>
                <w:rFonts w:cs="Arial"/>
                <w:sz w:val="20"/>
                <w:szCs w:val="20"/>
              </w:rPr>
            </w:pPr>
          </w:p>
          <w:p w14:paraId="7FE2FE9B" w14:textId="77777777" w:rsidR="00A102E0" w:rsidRPr="00684044" w:rsidRDefault="00A102E0" w:rsidP="00684044">
            <w:pPr>
              <w:jc w:val="both"/>
              <w:rPr>
                <w:rFonts w:cs="Arial"/>
                <w:sz w:val="20"/>
                <w:szCs w:val="20"/>
              </w:rPr>
            </w:pPr>
          </w:p>
          <w:p w14:paraId="424E8EBF" w14:textId="77777777" w:rsidR="00A102E0" w:rsidRPr="00684044" w:rsidRDefault="00A102E0" w:rsidP="00684044">
            <w:pPr>
              <w:jc w:val="both"/>
              <w:rPr>
                <w:rFonts w:cs="Arial"/>
                <w:sz w:val="20"/>
                <w:szCs w:val="20"/>
              </w:rPr>
            </w:pPr>
          </w:p>
          <w:p w14:paraId="5AC71AC3" w14:textId="77777777" w:rsidR="00A102E0" w:rsidRDefault="00A102E0" w:rsidP="00684044">
            <w:pPr>
              <w:jc w:val="both"/>
              <w:rPr>
                <w:rFonts w:cs="Arial"/>
                <w:sz w:val="20"/>
                <w:szCs w:val="20"/>
              </w:rPr>
            </w:pPr>
          </w:p>
          <w:p w14:paraId="3B05D49F" w14:textId="77777777" w:rsidR="006C1A6E" w:rsidRPr="00684044" w:rsidRDefault="006C1A6E" w:rsidP="00684044">
            <w:pPr>
              <w:jc w:val="both"/>
              <w:rPr>
                <w:rFonts w:cs="Arial"/>
                <w:sz w:val="20"/>
                <w:szCs w:val="20"/>
              </w:rPr>
            </w:pPr>
          </w:p>
          <w:p w14:paraId="235AA1D4" w14:textId="77777777" w:rsidR="00A102E0" w:rsidRPr="00684044" w:rsidRDefault="00A102E0" w:rsidP="00684044">
            <w:pPr>
              <w:jc w:val="both"/>
              <w:rPr>
                <w:rFonts w:cs="Arial"/>
                <w:sz w:val="20"/>
                <w:szCs w:val="20"/>
              </w:rPr>
            </w:pPr>
            <w:r w:rsidRPr="00684044">
              <w:rPr>
                <w:rFonts w:cs="Arial"/>
                <w:sz w:val="20"/>
                <w:szCs w:val="20"/>
              </w:rPr>
              <w:t>Yes.</w:t>
            </w:r>
          </w:p>
          <w:p w14:paraId="66FF0693" w14:textId="77777777" w:rsidR="00A102E0" w:rsidRPr="00684044" w:rsidRDefault="00A102E0" w:rsidP="00684044">
            <w:pPr>
              <w:jc w:val="both"/>
              <w:rPr>
                <w:rFonts w:cs="Arial"/>
                <w:sz w:val="20"/>
                <w:szCs w:val="20"/>
              </w:rPr>
            </w:pPr>
          </w:p>
          <w:p w14:paraId="60AC16F5" w14:textId="77777777" w:rsidR="00A102E0" w:rsidRDefault="00A102E0" w:rsidP="00684044">
            <w:pPr>
              <w:jc w:val="both"/>
              <w:rPr>
                <w:rFonts w:cs="Arial"/>
                <w:sz w:val="20"/>
                <w:szCs w:val="20"/>
              </w:rPr>
            </w:pPr>
          </w:p>
          <w:p w14:paraId="37A1509F" w14:textId="77777777" w:rsidR="006C1A6E" w:rsidRPr="00684044" w:rsidRDefault="006C1A6E" w:rsidP="00684044">
            <w:pPr>
              <w:jc w:val="both"/>
              <w:rPr>
                <w:rFonts w:cs="Arial"/>
                <w:sz w:val="20"/>
                <w:szCs w:val="20"/>
              </w:rPr>
            </w:pPr>
          </w:p>
          <w:p w14:paraId="44F9A1E0" w14:textId="77777777" w:rsidR="00A102E0" w:rsidRPr="00684044" w:rsidRDefault="00A102E0" w:rsidP="00684044">
            <w:pPr>
              <w:jc w:val="both"/>
              <w:rPr>
                <w:rFonts w:cs="Arial"/>
                <w:sz w:val="20"/>
                <w:szCs w:val="20"/>
              </w:rPr>
            </w:pPr>
            <w:r w:rsidRPr="00684044">
              <w:rPr>
                <w:rFonts w:cs="Arial"/>
                <w:sz w:val="20"/>
                <w:szCs w:val="20"/>
              </w:rPr>
              <w:t>Yes.</w:t>
            </w:r>
          </w:p>
          <w:p w14:paraId="37C3E54B" w14:textId="77777777" w:rsidR="00A102E0" w:rsidRPr="00684044" w:rsidRDefault="00A102E0" w:rsidP="00684044">
            <w:pPr>
              <w:jc w:val="both"/>
              <w:rPr>
                <w:rFonts w:cs="Arial"/>
                <w:sz w:val="20"/>
                <w:szCs w:val="20"/>
              </w:rPr>
            </w:pPr>
          </w:p>
          <w:p w14:paraId="71403CB1" w14:textId="77777777" w:rsidR="00A102E0" w:rsidRPr="00684044" w:rsidRDefault="00A102E0" w:rsidP="00684044">
            <w:pPr>
              <w:jc w:val="both"/>
              <w:rPr>
                <w:rFonts w:cs="Arial"/>
                <w:sz w:val="20"/>
                <w:szCs w:val="20"/>
              </w:rPr>
            </w:pPr>
          </w:p>
          <w:p w14:paraId="48655952" w14:textId="77777777" w:rsidR="00A102E0" w:rsidRPr="00684044" w:rsidRDefault="00A102E0" w:rsidP="00684044">
            <w:pPr>
              <w:jc w:val="both"/>
              <w:rPr>
                <w:rFonts w:cs="Arial"/>
                <w:sz w:val="20"/>
                <w:szCs w:val="20"/>
              </w:rPr>
            </w:pPr>
          </w:p>
          <w:p w14:paraId="732084EA" w14:textId="77777777" w:rsidR="00A102E0" w:rsidRPr="00684044" w:rsidRDefault="00A102E0" w:rsidP="00684044">
            <w:pPr>
              <w:jc w:val="both"/>
              <w:rPr>
                <w:rFonts w:cs="Arial"/>
                <w:sz w:val="20"/>
                <w:szCs w:val="20"/>
              </w:rPr>
            </w:pPr>
            <w:r w:rsidRPr="00684044">
              <w:rPr>
                <w:rFonts w:cs="Arial"/>
                <w:sz w:val="20"/>
                <w:szCs w:val="20"/>
              </w:rPr>
              <w:t>Yes.</w:t>
            </w:r>
          </w:p>
          <w:p w14:paraId="4197F4F3" w14:textId="77777777" w:rsidR="00A102E0" w:rsidRPr="00684044" w:rsidRDefault="00A102E0" w:rsidP="00684044">
            <w:pPr>
              <w:jc w:val="both"/>
              <w:rPr>
                <w:rFonts w:cs="Arial"/>
                <w:sz w:val="20"/>
                <w:szCs w:val="20"/>
              </w:rPr>
            </w:pPr>
          </w:p>
          <w:p w14:paraId="7D9CF680" w14:textId="77777777" w:rsidR="00A102E0" w:rsidRPr="00684044" w:rsidRDefault="00A102E0" w:rsidP="00684044">
            <w:pPr>
              <w:jc w:val="both"/>
              <w:rPr>
                <w:rFonts w:cs="Arial"/>
                <w:sz w:val="20"/>
                <w:szCs w:val="20"/>
              </w:rPr>
            </w:pPr>
          </w:p>
          <w:p w14:paraId="09A97FBE" w14:textId="77777777" w:rsidR="00A102E0" w:rsidRPr="00684044" w:rsidRDefault="00A102E0" w:rsidP="00684044">
            <w:pPr>
              <w:jc w:val="both"/>
              <w:rPr>
                <w:rFonts w:cs="Arial"/>
                <w:sz w:val="20"/>
                <w:szCs w:val="20"/>
              </w:rPr>
            </w:pPr>
          </w:p>
          <w:p w14:paraId="46965D96" w14:textId="77777777" w:rsidR="00A102E0" w:rsidRPr="00684044" w:rsidRDefault="00A102E0" w:rsidP="00684044">
            <w:pPr>
              <w:jc w:val="both"/>
              <w:rPr>
                <w:rFonts w:cs="Arial"/>
                <w:sz w:val="20"/>
                <w:szCs w:val="20"/>
              </w:rPr>
            </w:pPr>
          </w:p>
          <w:p w14:paraId="11911ADD" w14:textId="77777777" w:rsidR="00A102E0" w:rsidRPr="00684044" w:rsidRDefault="00A102E0" w:rsidP="00684044">
            <w:pPr>
              <w:jc w:val="both"/>
              <w:rPr>
                <w:rFonts w:cs="Arial"/>
                <w:sz w:val="20"/>
                <w:szCs w:val="20"/>
              </w:rPr>
            </w:pPr>
          </w:p>
          <w:p w14:paraId="06C03BD3" w14:textId="77777777" w:rsidR="00A102E0" w:rsidRPr="00684044" w:rsidRDefault="00A102E0" w:rsidP="00684044">
            <w:pPr>
              <w:jc w:val="both"/>
              <w:rPr>
                <w:rFonts w:cs="Arial"/>
                <w:sz w:val="20"/>
                <w:szCs w:val="20"/>
              </w:rPr>
            </w:pPr>
          </w:p>
          <w:p w14:paraId="17C3AF39" w14:textId="77777777" w:rsidR="00A102E0" w:rsidRPr="00684044" w:rsidRDefault="00A102E0" w:rsidP="00684044">
            <w:pPr>
              <w:jc w:val="both"/>
              <w:rPr>
                <w:rFonts w:cs="Arial"/>
                <w:sz w:val="20"/>
                <w:szCs w:val="20"/>
              </w:rPr>
            </w:pPr>
          </w:p>
          <w:p w14:paraId="4925DF92" w14:textId="77777777" w:rsidR="00A102E0" w:rsidRPr="00684044" w:rsidRDefault="00A102E0" w:rsidP="00684044">
            <w:pPr>
              <w:jc w:val="both"/>
              <w:rPr>
                <w:rFonts w:cs="Arial"/>
                <w:sz w:val="20"/>
                <w:szCs w:val="20"/>
              </w:rPr>
            </w:pPr>
            <w:r w:rsidRPr="00684044">
              <w:rPr>
                <w:rFonts w:cs="Arial"/>
                <w:sz w:val="20"/>
                <w:szCs w:val="20"/>
              </w:rPr>
              <w:t>Yes.</w:t>
            </w:r>
          </w:p>
          <w:p w14:paraId="4CFEB0EA" w14:textId="77777777" w:rsidR="00A102E0" w:rsidRPr="00684044" w:rsidRDefault="00A102E0" w:rsidP="00684044">
            <w:pPr>
              <w:jc w:val="both"/>
              <w:rPr>
                <w:rFonts w:cs="Arial"/>
                <w:sz w:val="20"/>
                <w:szCs w:val="20"/>
              </w:rPr>
            </w:pPr>
          </w:p>
          <w:p w14:paraId="61D5E8C8" w14:textId="77777777" w:rsidR="00A102E0" w:rsidRPr="00684044" w:rsidRDefault="00A102E0" w:rsidP="00684044">
            <w:pPr>
              <w:jc w:val="both"/>
              <w:rPr>
                <w:rFonts w:cs="Arial"/>
                <w:sz w:val="20"/>
                <w:szCs w:val="20"/>
              </w:rPr>
            </w:pPr>
          </w:p>
          <w:p w14:paraId="66503072" w14:textId="77777777" w:rsidR="00A102E0" w:rsidRDefault="00A102E0" w:rsidP="00684044">
            <w:pPr>
              <w:jc w:val="both"/>
              <w:rPr>
                <w:rFonts w:cs="Arial"/>
                <w:sz w:val="20"/>
                <w:szCs w:val="20"/>
              </w:rPr>
            </w:pPr>
          </w:p>
          <w:p w14:paraId="0D9ED649" w14:textId="77777777" w:rsidR="006C1A6E" w:rsidRPr="00684044" w:rsidRDefault="006C1A6E" w:rsidP="00684044">
            <w:pPr>
              <w:jc w:val="both"/>
              <w:rPr>
                <w:rFonts w:cs="Arial"/>
                <w:sz w:val="20"/>
                <w:szCs w:val="20"/>
              </w:rPr>
            </w:pPr>
          </w:p>
          <w:p w14:paraId="2D5F85EB" w14:textId="77777777" w:rsidR="00A102E0" w:rsidRPr="00684044" w:rsidRDefault="00A102E0" w:rsidP="00684044">
            <w:pPr>
              <w:jc w:val="both"/>
              <w:rPr>
                <w:rFonts w:cs="Arial"/>
                <w:sz w:val="20"/>
                <w:szCs w:val="20"/>
              </w:rPr>
            </w:pPr>
            <w:r w:rsidRPr="00684044">
              <w:rPr>
                <w:rFonts w:cs="Arial"/>
                <w:sz w:val="20"/>
                <w:szCs w:val="20"/>
              </w:rPr>
              <w:t>Yes.</w:t>
            </w:r>
          </w:p>
          <w:p w14:paraId="44A14F8E" w14:textId="77777777" w:rsidR="00A102E0" w:rsidRPr="00684044" w:rsidRDefault="00A102E0" w:rsidP="00684044">
            <w:pPr>
              <w:jc w:val="both"/>
              <w:rPr>
                <w:rFonts w:cs="Arial"/>
                <w:sz w:val="20"/>
                <w:szCs w:val="20"/>
              </w:rPr>
            </w:pPr>
          </w:p>
          <w:p w14:paraId="7B75C37D" w14:textId="77777777" w:rsidR="00A102E0" w:rsidRPr="00684044" w:rsidRDefault="00A102E0" w:rsidP="00684044">
            <w:pPr>
              <w:jc w:val="both"/>
              <w:rPr>
                <w:rFonts w:cs="Arial"/>
                <w:sz w:val="20"/>
                <w:szCs w:val="20"/>
              </w:rPr>
            </w:pPr>
          </w:p>
          <w:p w14:paraId="6FD9887F" w14:textId="77777777" w:rsidR="00A102E0" w:rsidRDefault="00A102E0" w:rsidP="00684044">
            <w:pPr>
              <w:jc w:val="both"/>
              <w:rPr>
                <w:rFonts w:cs="Arial"/>
                <w:sz w:val="20"/>
                <w:szCs w:val="20"/>
              </w:rPr>
            </w:pPr>
          </w:p>
          <w:p w14:paraId="13E04E9F" w14:textId="77777777" w:rsidR="006C1A6E" w:rsidRPr="00684044" w:rsidRDefault="006C1A6E" w:rsidP="00684044">
            <w:pPr>
              <w:jc w:val="both"/>
              <w:rPr>
                <w:rFonts w:cs="Arial"/>
                <w:sz w:val="20"/>
                <w:szCs w:val="20"/>
              </w:rPr>
            </w:pPr>
          </w:p>
          <w:p w14:paraId="0756542B" w14:textId="77777777" w:rsidR="00A102E0" w:rsidRPr="00684044" w:rsidRDefault="00A102E0" w:rsidP="00684044">
            <w:pPr>
              <w:jc w:val="both"/>
              <w:rPr>
                <w:rFonts w:cs="Arial"/>
                <w:sz w:val="20"/>
                <w:szCs w:val="20"/>
              </w:rPr>
            </w:pPr>
          </w:p>
          <w:p w14:paraId="15E7BBFB" w14:textId="77777777" w:rsidR="00A102E0" w:rsidRPr="00684044" w:rsidRDefault="00A102E0" w:rsidP="00684044">
            <w:pPr>
              <w:jc w:val="both"/>
              <w:rPr>
                <w:rFonts w:cs="Arial"/>
                <w:sz w:val="20"/>
                <w:szCs w:val="20"/>
              </w:rPr>
            </w:pPr>
            <w:r w:rsidRPr="00684044">
              <w:rPr>
                <w:rFonts w:cs="Arial"/>
                <w:sz w:val="20"/>
                <w:szCs w:val="20"/>
              </w:rPr>
              <w:t>Yes.</w:t>
            </w:r>
          </w:p>
          <w:p w14:paraId="76235529" w14:textId="77777777" w:rsidR="00A102E0" w:rsidRPr="00684044" w:rsidRDefault="00A102E0" w:rsidP="00684044">
            <w:pPr>
              <w:jc w:val="both"/>
              <w:rPr>
                <w:rFonts w:cs="Arial"/>
                <w:sz w:val="20"/>
                <w:szCs w:val="20"/>
              </w:rPr>
            </w:pPr>
          </w:p>
          <w:p w14:paraId="448702F3" w14:textId="77777777" w:rsidR="00A102E0" w:rsidRPr="00684044" w:rsidRDefault="00A102E0" w:rsidP="00684044">
            <w:pPr>
              <w:jc w:val="both"/>
              <w:rPr>
                <w:rFonts w:cs="Arial"/>
                <w:sz w:val="20"/>
                <w:szCs w:val="20"/>
              </w:rPr>
            </w:pPr>
          </w:p>
          <w:p w14:paraId="0A890444" w14:textId="77777777" w:rsidR="00A102E0" w:rsidRPr="00684044" w:rsidRDefault="00A102E0" w:rsidP="00684044">
            <w:pPr>
              <w:jc w:val="both"/>
              <w:rPr>
                <w:rFonts w:cs="Arial"/>
                <w:sz w:val="20"/>
                <w:szCs w:val="20"/>
              </w:rPr>
            </w:pPr>
          </w:p>
          <w:p w14:paraId="45754BF7" w14:textId="77777777" w:rsidR="00A102E0" w:rsidRPr="00684044" w:rsidRDefault="00A102E0" w:rsidP="00684044">
            <w:pPr>
              <w:jc w:val="both"/>
              <w:rPr>
                <w:rFonts w:cs="Arial"/>
                <w:sz w:val="20"/>
                <w:szCs w:val="20"/>
              </w:rPr>
            </w:pPr>
          </w:p>
          <w:p w14:paraId="3FF02377" w14:textId="77777777" w:rsidR="00A102E0" w:rsidRPr="00684044" w:rsidRDefault="00A102E0" w:rsidP="00684044">
            <w:pPr>
              <w:jc w:val="both"/>
              <w:rPr>
                <w:rFonts w:cs="Arial"/>
                <w:sz w:val="20"/>
                <w:szCs w:val="20"/>
              </w:rPr>
            </w:pPr>
            <w:r w:rsidRPr="00684044">
              <w:rPr>
                <w:rFonts w:cs="Arial"/>
                <w:sz w:val="20"/>
                <w:szCs w:val="20"/>
              </w:rPr>
              <w:t>Yes.</w:t>
            </w:r>
          </w:p>
          <w:p w14:paraId="7A8D52CF" w14:textId="77777777" w:rsidR="00A102E0" w:rsidRPr="00684044" w:rsidRDefault="00A102E0" w:rsidP="00684044">
            <w:pPr>
              <w:jc w:val="both"/>
              <w:rPr>
                <w:rFonts w:cs="Arial"/>
                <w:sz w:val="20"/>
                <w:szCs w:val="20"/>
              </w:rPr>
            </w:pPr>
          </w:p>
          <w:p w14:paraId="1AAED373" w14:textId="77777777" w:rsidR="00A102E0" w:rsidRPr="00684044" w:rsidRDefault="00A102E0" w:rsidP="00684044">
            <w:pPr>
              <w:jc w:val="both"/>
              <w:rPr>
                <w:rFonts w:cs="Arial"/>
                <w:sz w:val="20"/>
                <w:szCs w:val="20"/>
              </w:rPr>
            </w:pPr>
          </w:p>
          <w:p w14:paraId="3FF2AD2E" w14:textId="77777777" w:rsidR="00A102E0" w:rsidRPr="00684044" w:rsidRDefault="00A102E0" w:rsidP="00684044">
            <w:pPr>
              <w:jc w:val="both"/>
              <w:rPr>
                <w:rFonts w:cs="Arial"/>
                <w:sz w:val="20"/>
                <w:szCs w:val="20"/>
              </w:rPr>
            </w:pPr>
          </w:p>
          <w:p w14:paraId="5BEAA5B6" w14:textId="77777777" w:rsidR="00A102E0" w:rsidRPr="00684044" w:rsidRDefault="00A102E0" w:rsidP="00684044">
            <w:pPr>
              <w:jc w:val="both"/>
              <w:rPr>
                <w:rFonts w:cs="Arial"/>
                <w:sz w:val="20"/>
                <w:szCs w:val="20"/>
              </w:rPr>
            </w:pPr>
            <w:r w:rsidRPr="00684044">
              <w:rPr>
                <w:rFonts w:cs="Arial"/>
                <w:sz w:val="20"/>
                <w:szCs w:val="20"/>
              </w:rPr>
              <w:t>Yes.</w:t>
            </w:r>
          </w:p>
          <w:p w14:paraId="53E41573" w14:textId="77777777" w:rsidR="00A102E0" w:rsidRPr="00684044" w:rsidRDefault="00A102E0" w:rsidP="00684044">
            <w:pPr>
              <w:jc w:val="both"/>
              <w:rPr>
                <w:rFonts w:cs="Arial"/>
                <w:sz w:val="20"/>
                <w:szCs w:val="20"/>
              </w:rPr>
            </w:pPr>
          </w:p>
          <w:p w14:paraId="7017D0EA" w14:textId="77777777" w:rsidR="00A102E0" w:rsidRPr="00684044" w:rsidRDefault="00A102E0" w:rsidP="00684044">
            <w:pPr>
              <w:jc w:val="both"/>
              <w:rPr>
                <w:rFonts w:cs="Arial"/>
                <w:sz w:val="20"/>
                <w:szCs w:val="20"/>
              </w:rPr>
            </w:pPr>
          </w:p>
          <w:p w14:paraId="5CB68FAD" w14:textId="77777777" w:rsidR="00A102E0" w:rsidRPr="00684044" w:rsidRDefault="00A102E0" w:rsidP="00684044">
            <w:pPr>
              <w:jc w:val="both"/>
              <w:rPr>
                <w:rFonts w:cs="Arial"/>
                <w:sz w:val="20"/>
                <w:szCs w:val="20"/>
              </w:rPr>
            </w:pPr>
          </w:p>
          <w:p w14:paraId="62B2C4A0" w14:textId="77777777" w:rsidR="00A102E0" w:rsidRPr="00684044" w:rsidRDefault="00A102E0" w:rsidP="00684044">
            <w:pPr>
              <w:jc w:val="both"/>
              <w:rPr>
                <w:rFonts w:cs="Arial"/>
                <w:sz w:val="20"/>
                <w:szCs w:val="20"/>
              </w:rPr>
            </w:pPr>
            <w:r w:rsidRPr="00684044">
              <w:rPr>
                <w:rFonts w:cs="Arial"/>
                <w:sz w:val="20"/>
                <w:szCs w:val="20"/>
              </w:rPr>
              <w:t>Yes.</w:t>
            </w:r>
          </w:p>
          <w:p w14:paraId="1CC4DB0D" w14:textId="77777777" w:rsidR="00A102E0" w:rsidRPr="00684044" w:rsidRDefault="00A102E0" w:rsidP="00684044">
            <w:pPr>
              <w:jc w:val="both"/>
              <w:rPr>
                <w:rFonts w:cs="Arial"/>
                <w:sz w:val="20"/>
                <w:szCs w:val="20"/>
              </w:rPr>
            </w:pPr>
          </w:p>
        </w:tc>
      </w:tr>
    </w:tbl>
    <w:p w14:paraId="003014B0" w14:textId="77777777" w:rsidR="008B39E8" w:rsidRPr="00684044" w:rsidRDefault="008B39E8" w:rsidP="00684044">
      <w:pPr>
        <w:jc w:val="both"/>
        <w:rPr>
          <w:rFonts w:cs="Arial"/>
          <w:sz w:val="20"/>
          <w:szCs w:val="20"/>
        </w:rPr>
      </w:pPr>
    </w:p>
    <w:sectPr w:rsidR="008B39E8" w:rsidRPr="00684044" w:rsidSect="00BD72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C35A" w14:textId="77777777" w:rsidR="00EB01F0" w:rsidRDefault="00EB01F0" w:rsidP="003172D8">
      <w:r>
        <w:separator/>
      </w:r>
    </w:p>
  </w:endnote>
  <w:endnote w:type="continuationSeparator" w:id="0">
    <w:p w14:paraId="45E0CB37" w14:textId="77777777" w:rsidR="00EB01F0" w:rsidRDefault="00EB01F0"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1E31" w14:textId="77777777" w:rsidR="001D33E8" w:rsidRPr="00BD72D7" w:rsidRDefault="00FC4A0E" w:rsidP="00BD72D7">
    <w:pPr>
      <w:pStyle w:val="Footer"/>
      <w:tabs>
        <w:tab w:val="left" w:pos="5325"/>
      </w:tabs>
      <w:rPr>
        <w:sz w:val="20"/>
        <w:szCs w:val="20"/>
      </w:rPr>
    </w:pPr>
    <w:sdt>
      <w:sdtPr>
        <w:rPr>
          <w:sz w:val="20"/>
          <w:szCs w:val="20"/>
        </w:rPr>
        <w:id w:val="398075329"/>
        <w:docPartObj>
          <w:docPartGallery w:val="Page Numbers (Bottom of Page)"/>
          <w:docPartUnique/>
        </w:docPartObj>
      </w:sdtPr>
      <w:sdtEndPr/>
      <w:sdtContent>
        <w:r w:rsidR="00BD72D7" w:rsidRPr="00BD72D7">
          <w:rPr>
            <w:sz w:val="20"/>
            <w:szCs w:val="20"/>
          </w:rPr>
          <w:tab/>
        </w:r>
        <w:r w:rsidR="005B59C5" w:rsidRPr="00BD72D7">
          <w:rPr>
            <w:sz w:val="20"/>
            <w:szCs w:val="20"/>
          </w:rPr>
          <w:t xml:space="preserve">Page </w:t>
        </w:r>
        <w:r w:rsidR="00A5410D" w:rsidRPr="00BD72D7">
          <w:rPr>
            <w:sz w:val="20"/>
            <w:szCs w:val="20"/>
          </w:rPr>
          <w:fldChar w:fldCharType="begin"/>
        </w:r>
        <w:r w:rsidR="00BB77F5" w:rsidRPr="00BD72D7">
          <w:rPr>
            <w:sz w:val="20"/>
            <w:szCs w:val="20"/>
          </w:rPr>
          <w:instrText xml:space="preserve"> PAGE   \* MERGEFORMAT </w:instrText>
        </w:r>
        <w:r w:rsidR="00A5410D" w:rsidRPr="00BD72D7">
          <w:rPr>
            <w:sz w:val="20"/>
            <w:szCs w:val="20"/>
          </w:rPr>
          <w:fldChar w:fldCharType="separate"/>
        </w:r>
        <w:r w:rsidR="00BD72D7">
          <w:rPr>
            <w:noProof/>
            <w:sz w:val="20"/>
            <w:szCs w:val="20"/>
          </w:rPr>
          <w:t>1</w:t>
        </w:r>
        <w:r w:rsidR="00A5410D" w:rsidRPr="00BD72D7">
          <w:rPr>
            <w:noProof/>
            <w:sz w:val="20"/>
            <w:szCs w:val="20"/>
          </w:rPr>
          <w:fldChar w:fldCharType="end"/>
        </w:r>
      </w:sdtContent>
    </w:sdt>
    <w:r w:rsidR="00BD72D7" w:rsidRPr="00BD72D7">
      <w:rPr>
        <w:sz w:val="20"/>
        <w:szCs w:val="20"/>
      </w:rPr>
      <w:tab/>
    </w:r>
  </w:p>
  <w:p w14:paraId="5D5CEA4F" w14:textId="77777777" w:rsidR="001D33E8" w:rsidRDefault="001D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785B0" w14:textId="77777777" w:rsidR="00EB01F0" w:rsidRDefault="00EB01F0" w:rsidP="003172D8">
      <w:r>
        <w:separator/>
      </w:r>
    </w:p>
  </w:footnote>
  <w:footnote w:type="continuationSeparator" w:id="0">
    <w:p w14:paraId="4F59487F" w14:textId="77777777" w:rsidR="00EB01F0" w:rsidRDefault="00EB01F0"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7E21" w14:textId="77777777" w:rsidR="001D33E8" w:rsidRPr="00BD72D7" w:rsidRDefault="004F0D5E" w:rsidP="003172D8">
    <w:pPr>
      <w:pStyle w:val="Header"/>
      <w:jc w:val="center"/>
      <w:rPr>
        <w:sz w:val="22"/>
        <w:szCs w:val="22"/>
        <w:u w:val="single"/>
      </w:rPr>
    </w:pPr>
    <w:r w:rsidRPr="00BD72D7">
      <w:rPr>
        <w:sz w:val="22"/>
        <w:szCs w:val="22"/>
        <w:u w:val="single"/>
      </w:rPr>
      <w:t>Oran Park Development Control Plan</w:t>
    </w:r>
    <w:r w:rsidR="00AD567D" w:rsidRPr="00BD72D7">
      <w:rPr>
        <w:sz w:val="22"/>
        <w:szCs w:val="22"/>
        <w:u w:val="single"/>
      </w:rPr>
      <w:t xml:space="preserve"> </w:t>
    </w:r>
    <w:r w:rsidRPr="00BD72D7">
      <w:rPr>
        <w:sz w:val="22"/>
        <w:szCs w:val="22"/>
        <w:u w:val="single"/>
      </w:rPr>
      <w:t xml:space="preserve">2007 </w:t>
    </w:r>
    <w:r w:rsidR="00AD567D" w:rsidRPr="00BD72D7">
      <w:rPr>
        <w:sz w:val="22"/>
        <w:szCs w:val="22"/>
        <w:u w:val="single"/>
      </w:rPr>
      <w:t>(</w:t>
    </w:r>
    <w:r w:rsidRPr="00BD72D7">
      <w:rPr>
        <w:sz w:val="22"/>
        <w:szCs w:val="22"/>
        <w:u w:val="single"/>
      </w:rPr>
      <w:t>Oran Park</w:t>
    </w:r>
    <w:r w:rsidR="00AD567D" w:rsidRPr="00BD72D7">
      <w:rPr>
        <w:sz w:val="22"/>
        <w:szCs w:val="22"/>
        <w:u w:val="single"/>
      </w:rPr>
      <w:t xml:space="preserve"> DCP</w:t>
    </w:r>
    <w:r w:rsidR="001D33E8" w:rsidRPr="00BD72D7">
      <w:rPr>
        <w:sz w:val="22"/>
        <w:szCs w:val="22"/>
        <w:u w:val="single"/>
      </w:rPr>
      <w:t>) Assessment Table</w:t>
    </w:r>
  </w:p>
  <w:p w14:paraId="158BB173" w14:textId="77777777" w:rsidR="001D33E8" w:rsidRDefault="001D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3F0"/>
    <w:multiLevelType w:val="hybridMultilevel"/>
    <w:tmpl w:val="C58297A4"/>
    <w:lvl w:ilvl="0" w:tplc="DD14E5F2">
      <w:start w:val="1"/>
      <w:numFmt w:val="decimal"/>
      <w:lvlText w:val="%1."/>
      <w:lvlJc w:val="left"/>
      <w:pPr>
        <w:ind w:left="1380" w:hanging="720"/>
      </w:pPr>
      <w:rPr>
        <w:rFonts w:ascii="Arial" w:eastAsia="Arial" w:hAnsi="Arial" w:cs="Arial" w:hint="default"/>
        <w:b w:val="0"/>
        <w:bCs w:val="0"/>
        <w:i w:val="0"/>
        <w:iCs w:val="0"/>
        <w:spacing w:val="-1"/>
        <w:w w:val="99"/>
        <w:sz w:val="20"/>
        <w:szCs w:val="20"/>
        <w:lang w:val="en-US" w:eastAsia="en-US" w:bidi="ar-SA"/>
      </w:rPr>
    </w:lvl>
    <w:lvl w:ilvl="1" w:tplc="107A84E4">
      <w:numFmt w:val="bullet"/>
      <w:lvlText w:val="•"/>
      <w:lvlJc w:val="left"/>
      <w:pPr>
        <w:ind w:left="2322" w:hanging="720"/>
      </w:pPr>
      <w:rPr>
        <w:rFonts w:hint="default"/>
        <w:lang w:val="en-US" w:eastAsia="en-US" w:bidi="ar-SA"/>
      </w:rPr>
    </w:lvl>
    <w:lvl w:ilvl="2" w:tplc="BF4C75F8">
      <w:numFmt w:val="bullet"/>
      <w:lvlText w:val="•"/>
      <w:lvlJc w:val="left"/>
      <w:pPr>
        <w:ind w:left="3264" w:hanging="720"/>
      </w:pPr>
      <w:rPr>
        <w:rFonts w:hint="default"/>
        <w:lang w:val="en-US" w:eastAsia="en-US" w:bidi="ar-SA"/>
      </w:rPr>
    </w:lvl>
    <w:lvl w:ilvl="3" w:tplc="3458628C">
      <w:numFmt w:val="bullet"/>
      <w:lvlText w:val="•"/>
      <w:lvlJc w:val="left"/>
      <w:pPr>
        <w:ind w:left="4206" w:hanging="720"/>
      </w:pPr>
      <w:rPr>
        <w:rFonts w:hint="default"/>
        <w:lang w:val="en-US" w:eastAsia="en-US" w:bidi="ar-SA"/>
      </w:rPr>
    </w:lvl>
    <w:lvl w:ilvl="4" w:tplc="FE48B2CE">
      <w:numFmt w:val="bullet"/>
      <w:lvlText w:val="•"/>
      <w:lvlJc w:val="left"/>
      <w:pPr>
        <w:ind w:left="5148" w:hanging="720"/>
      </w:pPr>
      <w:rPr>
        <w:rFonts w:hint="default"/>
        <w:lang w:val="en-US" w:eastAsia="en-US" w:bidi="ar-SA"/>
      </w:rPr>
    </w:lvl>
    <w:lvl w:ilvl="5" w:tplc="1D827462">
      <w:numFmt w:val="bullet"/>
      <w:lvlText w:val="•"/>
      <w:lvlJc w:val="left"/>
      <w:pPr>
        <w:ind w:left="6090" w:hanging="720"/>
      </w:pPr>
      <w:rPr>
        <w:rFonts w:hint="default"/>
        <w:lang w:val="en-US" w:eastAsia="en-US" w:bidi="ar-SA"/>
      </w:rPr>
    </w:lvl>
    <w:lvl w:ilvl="6" w:tplc="4D7CF18C">
      <w:numFmt w:val="bullet"/>
      <w:lvlText w:val="•"/>
      <w:lvlJc w:val="left"/>
      <w:pPr>
        <w:ind w:left="7032" w:hanging="720"/>
      </w:pPr>
      <w:rPr>
        <w:rFonts w:hint="default"/>
        <w:lang w:val="en-US" w:eastAsia="en-US" w:bidi="ar-SA"/>
      </w:rPr>
    </w:lvl>
    <w:lvl w:ilvl="7" w:tplc="26003518">
      <w:numFmt w:val="bullet"/>
      <w:lvlText w:val="•"/>
      <w:lvlJc w:val="left"/>
      <w:pPr>
        <w:ind w:left="7974" w:hanging="720"/>
      </w:pPr>
      <w:rPr>
        <w:rFonts w:hint="default"/>
        <w:lang w:val="en-US" w:eastAsia="en-US" w:bidi="ar-SA"/>
      </w:rPr>
    </w:lvl>
    <w:lvl w:ilvl="8" w:tplc="4418A6E4">
      <w:numFmt w:val="bullet"/>
      <w:lvlText w:val="•"/>
      <w:lvlJc w:val="left"/>
      <w:pPr>
        <w:ind w:left="8916" w:hanging="720"/>
      </w:pPr>
      <w:rPr>
        <w:rFonts w:hint="default"/>
        <w:lang w:val="en-US" w:eastAsia="en-US" w:bidi="ar-SA"/>
      </w:rPr>
    </w:lvl>
  </w:abstractNum>
  <w:abstractNum w:abstractNumId="1"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27C09B5"/>
    <w:multiLevelType w:val="hybridMultilevel"/>
    <w:tmpl w:val="3C0C2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EB49E6"/>
    <w:multiLevelType w:val="hybridMultilevel"/>
    <w:tmpl w:val="765041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5A95A99"/>
    <w:multiLevelType w:val="hybridMultilevel"/>
    <w:tmpl w:val="F2A06A82"/>
    <w:lvl w:ilvl="0" w:tplc="6B2255CC">
      <w:start w:val="6"/>
      <w:numFmt w:val="bullet"/>
      <w:lvlText w:val="-"/>
      <w:lvlJc w:val="left"/>
      <w:pPr>
        <w:ind w:left="720" w:hanging="360"/>
      </w:pPr>
      <w:rPr>
        <w:rFonts w:ascii="Arial" w:eastAsiaTheme="minorHAnsi" w:hAnsi="Arial" w:cs="Arial"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D26B58"/>
    <w:multiLevelType w:val="hybridMultilevel"/>
    <w:tmpl w:val="ADE22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063BAC"/>
    <w:multiLevelType w:val="hybridMultilevel"/>
    <w:tmpl w:val="006EB2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8338F4"/>
    <w:multiLevelType w:val="hybridMultilevel"/>
    <w:tmpl w:val="6FFEE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3B6568"/>
    <w:multiLevelType w:val="hybridMultilevel"/>
    <w:tmpl w:val="06C05FF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7569B"/>
    <w:multiLevelType w:val="hybridMultilevel"/>
    <w:tmpl w:val="6914B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561544"/>
    <w:multiLevelType w:val="hybridMultilevel"/>
    <w:tmpl w:val="234C678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4693121"/>
    <w:multiLevelType w:val="hybridMultilevel"/>
    <w:tmpl w:val="E1EA936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C6B780D"/>
    <w:multiLevelType w:val="hybridMultilevel"/>
    <w:tmpl w:val="9C0E4060"/>
    <w:lvl w:ilvl="0" w:tplc="0326120E">
      <w:start w:val="1"/>
      <w:numFmt w:val="decimal"/>
      <w:lvlText w:val="%1."/>
      <w:lvlJc w:val="left"/>
      <w:pPr>
        <w:ind w:left="1380" w:hanging="720"/>
      </w:pPr>
      <w:rPr>
        <w:rFonts w:ascii="Arial" w:eastAsia="Arial" w:hAnsi="Arial" w:cs="Arial" w:hint="default"/>
        <w:b w:val="0"/>
        <w:bCs w:val="0"/>
        <w:i w:val="0"/>
        <w:iCs w:val="0"/>
        <w:spacing w:val="-1"/>
        <w:w w:val="99"/>
        <w:sz w:val="20"/>
        <w:szCs w:val="20"/>
        <w:lang w:val="en-US" w:eastAsia="en-US" w:bidi="ar-SA"/>
      </w:rPr>
    </w:lvl>
    <w:lvl w:ilvl="1" w:tplc="1D081264">
      <w:numFmt w:val="bullet"/>
      <w:lvlText w:val="•"/>
      <w:lvlJc w:val="left"/>
      <w:pPr>
        <w:ind w:left="2322" w:hanging="720"/>
      </w:pPr>
      <w:rPr>
        <w:rFonts w:hint="default"/>
        <w:lang w:val="en-US" w:eastAsia="en-US" w:bidi="ar-SA"/>
      </w:rPr>
    </w:lvl>
    <w:lvl w:ilvl="2" w:tplc="F6CCB506">
      <w:numFmt w:val="bullet"/>
      <w:lvlText w:val="•"/>
      <w:lvlJc w:val="left"/>
      <w:pPr>
        <w:ind w:left="3264" w:hanging="720"/>
      </w:pPr>
      <w:rPr>
        <w:rFonts w:hint="default"/>
        <w:lang w:val="en-US" w:eastAsia="en-US" w:bidi="ar-SA"/>
      </w:rPr>
    </w:lvl>
    <w:lvl w:ilvl="3" w:tplc="5DE8F07A">
      <w:numFmt w:val="bullet"/>
      <w:lvlText w:val="•"/>
      <w:lvlJc w:val="left"/>
      <w:pPr>
        <w:ind w:left="4206" w:hanging="720"/>
      </w:pPr>
      <w:rPr>
        <w:rFonts w:hint="default"/>
        <w:lang w:val="en-US" w:eastAsia="en-US" w:bidi="ar-SA"/>
      </w:rPr>
    </w:lvl>
    <w:lvl w:ilvl="4" w:tplc="26365CC8">
      <w:numFmt w:val="bullet"/>
      <w:lvlText w:val="•"/>
      <w:lvlJc w:val="left"/>
      <w:pPr>
        <w:ind w:left="5148" w:hanging="720"/>
      </w:pPr>
      <w:rPr>
        <w:rFonts w:hint="default"/>
        <w:lang w:val="en-US" w:eastAsia="en-US" w:bidi="ar-SA"/>
      </w:rPr>
    </w:lvl>
    <w:lvl w:ilvl="5" w:tplc="E4A67938">
      <w:numFmt w:val="bullet"/>
      <w:lvlText w:val="•"/>
      <w:lvlJc w:val="left"/>
      <w:pPr>
        <w:ind w:left="6090" w:hanging="720"/>
      </w:pPr>
      <w:rPr>
        <w:rFonts w:hint="default"/>
        <w:lang w:val="en-US" w:eastAsia="en-US" w:bidi="ar-SA"/>
      </w:rPr>
    </w:lvl>
    <w:lvl w:ilvl="6" w:tplc="BA84EC18">
      <w:numFmt w:val="bullet"/>
      <w:lvlText w:val="•"/>
      <w:lvlJc w:val="left"/>
      <w:pPr>
        <w:ind w:left="7032" w:hanging="720"/>
      </w:pPr>
      <w:rPr>
        <w:rFonts w:hint="default"/>
        <w:lang w:val="en-US" w:eastAsia="en-US" w:bidi="ar-SA"/>
      </w:rPr>
    </w:lvl>
    <w:lvl w:ilvl="7" w:tplc="F4B2DF64">
      <w:numFmt w:val="bullet"/>
      <w:lvlText w:val="•"/>
      <w:lvlJc w:val="left"/>
      <w:pPr>
        <w:ind w:left="7974" w:hanging="720"/>
      </w:pPr>
      <w:rPr>
        <w:rFonts w:hint="default"/>
        <w:lang w:val="en-US" w:eastAsia="en-US" w:bidi="ar-SA"/>
      </w:rPr>
    </w:lvl>
    <w:lvl w:ilvl="8" w:tplc="7CD8DF26">
      <w:numFmt w:val="bullet"/>
      <w:lvlText w:val="•"/>
      <w:lvlJc w:val="left"/>
      <w:pPr>
        <w:ind w:left="8916" w:hanging="720"/>
      </w:pPr>
      <w:rPr>
        <w:rFonts w:hint="default"/>
        <w:lang w:val="en-US" w:eastAsia="en-US" w:bidi="ar-SA"/>
      </w:rPr>
    </w:lvl>
  </w:abstractNum>
  <w:abstractNum w:abstractNumId="15" w15:restartNumberingAfterBreak="0">
    <w:nsid w:val="1E4A27EF"/>
    <w:multiLevelType w:val="hybridMultilevel"/>
    <w:tmpl w:val="5484DD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9223D94"/>
    <w:multiLevelType w:val="hybridMultilevel"/>
    <w:tmpl w:val="1230061C"/>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B813BE6"/>
    <w:multiLevelType w:val="hybridMultilevel"/>
    <w:tmpl w:val="3F589B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C612DBA"/>
    <w:multiLevelType w:val="hybridMultilevel"/>
    <w:tmpl w:val="015EDB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C84165"/>
    <w:multiLevelType w:val="hybridMultilevel"/>
    <w:tmpl w:val="EDDEF1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0AC0256"/>
    <w:multiLevelType w:val="hybridMultilevel"/>
    <w:tmpl w:val="BB148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B05400"/>
    <w:multiLevelType w:val="hybridMultilevel"/>
    <w:tmpl w:val="8BA22D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A84815"/>
    <w:multiLevelType w:val="hybridMultilevel"/>
    <w:tmpl w:val="038C84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5353AD0"/>
    <w:multiLevelType w:val="hybridMultilevel"/>
    <w:tmpl w:val="F49A5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D92543"/>
    <w:multiLevelType w:val="multilevel"/>
    <w:tmpl w:val="7206BDC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E14239"/>
    <w:multiLevelType w:val="hybridMultilevel"/>
    <w:tmpl w:val="AFFE36B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CBA33C9"/>
    <w:multiLevelType w:val="hybridMultilevel"/>
    <w:tmpl w:val="D0A61E8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94B4E58"/>
    <w:multiLevelType w:val="hybridMultilevel"/>
    <w:tmpl w:val="7C08C2B4"/>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887FF1"/>
    <w:multiLevelType w:val="hybridMultilevel"/>
    <w:tmpl w:val="12FEFCC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8B332F"/>
    <w:multiLevelType w:val="hybridMultilevel"/>
    <w:tmpl w:val="8FC4FD4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3BE2F75"/>
    <w:multiLevelType w:val="hybridMultilevel"/>
    <w:tmpl w:val="91FAA5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370B2A"/>
    <w:multiLevelType w:val="hybridMultilevel"/>
    <w:tmpl w:val="E97863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69B75D27"/>
    <w:multiLevelType w:val="hybridMultilevel"/>
    <w:tmpl w:val="EDF2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F5399E"/>
    <w:multiLevelType w:val="hybridMultilevel"/>
    <w:tmpl w:val="3E42D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9825F7"/>
    <w:multiLevelType w:val="hybridMultilevel"/>
    <w:tmpl w:val="622ED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EC06B5"/>
    <w:multiLevelType w:val="hybridMultilevel"/>
    <w:tmpl w:val="0A104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9C4531"/>
    <w:multiLevelType w:val="hybridMultilevel"/>
    <w:tmpl w:val="4C049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3928F6"/>
    <w:multiLevelType w:val="hybridMultilevel"/>
    <w:tmpl w:val="4D8E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A45354"/>
    <w:multiLevelType w:val="hybridMultilevel"/>
    <w:tmpl w:val="ED30CD54"/>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E2352D6"/>
    <w:multiLevelType w:val="hybridMultilevel"/>
    <w:tmpl w:val="90AE0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103212550">
    <w:abstractNumId w:val="23"/>
  </w:num>
  <w:num w:numId="2" w16cid:durableId="562788054">
    <w:abstractNumId w:val="45"/>
  </w:num>
  <w:num w:numId="3" w16cid:durableId="1114203536">
    <w:abstractNumId w:val="22"/>
  </w:num>
  <w:num w:numId="4" w16cid:durableId="1309819365">
    <w:abstractNumId w:val="5"/>
  </w:num>
  <w:num w:numId="5" w16cid:durableId="1777746275">
    <w:abstractNumId w:val="20"/>
  </w:num>
  <w:num w:numId="6" w16cid:durableId="91752580">
    <w:abstractNumId w:val="41"/>
  </w:num>
  <w:num w:numId="7" w16cid:durableId="1714113243">
    <w:abstractNumId w:val="40"/>
  </w:num>
  <w:num w:numId="8" w16cid:durableId="817455420">
    <w:abstractNumId w:val="10"/>
  </w:num>
  <w:num w:numId="9" w16cid:durableId="277178279">
    <w:abstractNumId w:val="34"/>
  </w:num>
  <w:num w:numId="10" w16cid:durableId="924194792">
    <w:abstractNumId w:val="36"/>
  </w:num>
  <w:num w:numId="11" w16cid:durableId="524292875">
    <w:abstractNumId w:val="46"/>
  </w:num>
  <w:num w:numId="12" w16cid:durableId="593317074">
    <w:abstractNumId w:val="39"/>
  </w:num>
  <w:num w:numId="13" w16cid:durableId="24528020">
    <w:abstractNumId w:val="18"/>
  </w:num>
  <w:num w:numId="14" w16cid:durableId="44332176">
    <w:abstractNumId w:val="43"/>
  </w:num>
  <w:num w:numId="15" w16cid:durableId="1804494592">
    <w:abstractNumId w:val="6"/>
  </w:num>
  <w:num w:numId="16" w16cid:durableId="110708235">
    <w:abstractNumId w:val="33"/>
  </w:num>
  <w:num w:numId="17" w16cid:durableId="652488149">
    <w:abstractNumId w:val="15"/>
  </w:num>
  <w:num w:numId="18" w16cid:durableId="1770272588">
    <w:abstractNumId w:val="8"/>
  </w:num>
  <w:num w:numId="19" w16cid:durableId="1954705746">
    <w:abstractNumId w:val="30"/>
  </w:num>
  <w:num w:numId="20" w16cid:durableId="1713069857">
    <w:abstractNumId w:val="37"/>
  </w:num>
  <w:num w:numId="21" w16cid:durableId="494878811">
    <w:abstractNumId w:val="1"/>
  </w:num>
  <w:num w:numId="22" w16cid:durableId="1092894521">
    <w:abstractNumId w:val="19"/>
  </w:num>
  <w:num w:numId="23" w16cid:durableId="1393231371">
    <w:abstractNumId w:val="13"/>
  </w:num>
  <w:num w:numId="24" w16cid:durableId="1607499169">
    <w:abstractNumId w:val="29"/>
  </w:num>
  <w:num w:numId="25" w16cid:durableId="965501332">
    <w:abstractNumId w:val="24"/>
  </w:num>
  <w:num w:numId="26" w16cid:durableId="253436369">
    <w:abstractNumId w:val="35"/>
  </w:num>
  <w:num w:numId="27" w16cid:durableId="1057628190">
    <w:abstractNumId w:val="16"/>
  </w:num>
  <w:num w:numId="28" w16cid:durableId="785465064">
    <w:abstractNumId w:val="27"/>
  </w:num>
  <w:num w:numId="29" w16cid:durableId="1988584549">
    <w:abstractNumId w:val="17"/>
  </w:num>
  <w:num w:numId="30" w16cid:durableId="1746412913">
    <w:abstractNumId w:val="11"/>
  </w:num>
  <w:num w:numId="31" w16cid:durableId="1240751654">
    <w:abstractNumId w:val="3"/>
  </w:num>
  <w:num w:numId="32" w16cid:durableId="11493897">
    <w:abstractNumId w:val="9"/>
  </w:num>
  <w:num w:numId="33" w16cid:durableId="1804302287">
    <w:abstractNumId w:val="31"/>
  </w:num>
  <w:num w:numId="34" w16cid:durableId="1264411274">
    <w:abstractNumId w:val="44"/>
  </w:num>
  <w:num w:numId="35" w16cid:durableId="150681138">
    <w:abstractNumId w:val="12"/>
  </w:num>
  <w:num w:numId="36" w16cid:durableId="124126959">
    <w:abstractNumId w:val="28"/>
  </w:num>
  <w:num w:numId="37" w16cid:durableId="254442177">
    <w:abstractNumId w:val="32"/>
  </w:num>
  <w:num w:numId="38" w16cid:durableId="2039428206">
    <w:abstractNumId w:val="4"/>
  </w:num>
  <w:num w:numId="39" w16cid:durableId="1722561553">
    <w:abstractNumId w:val="2"/>
  </w:num>
  <w:num w:numId="40" w16cid:durableId="649332944">
    <w:abstractNumId w:val="25"/>
  </w:num>
  <w:num w:numId="41" w16cid:durableId="168914610">
    <w:abstractNumId w:val="0"/>
  </w:num>
  <w:num w:numId="42" w16cid:durableId="679160730">
    <w:abstractNumId w:val="26"/>
  </w:num>
  <w:num w:numId="43" w16cid:durableId="260845398">
    <w:abstractNumId w:val="14"/>
  </w:num>
  <w:num w:numId="44" w16cid:durableId="160900088">
    <w:abstractNumId w:val="7"/>
  </w:num>
  <w:num w:numId="45" w16cid:durableId="1190099865">
    <w:abstractNumId w:val="42"/>
  </w:num>
  <w:num w:numId="46" w16cid:durableId="929237588">
    <w:abstractNumId w:val="38"/>
  </w:num>
  <w:num w:numId="47" w16cid:durableId="1905991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20"/>
  <w:displayHorizontalDrawingGridEvery w:val="2"/>
  <w:characterSpacingControl w:val="doNotCompress"/>
  <w:hdrShapeDefaults>
    <o:shapedefaults v:ext="edit" spidmax="952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1003"/>
    <w:rsid w:val="00000D35"/>
    <w:rsid w:val="00000F1B"/>
    <w:rsid w:val="0000143A"/>
    <w:rsid w:val="00001F7E"/>
    <w:rsid w:val="0000542C"/>
    <w:rsid w:val="0000608D"/>
    <w:rsid w:val="00006C7B"/>
    <w:rsid w:val="000152DA"/>
    <w:rsid w:val="0001591A"/>
    <w:rsid w:val="00020266"/>
    <w:rsid w:val="00021995"/>
    <w:rsid w:val="000229E9"/>
    <w:rsid w:val="00022D0C"/>
    <w:rsid w:val="000349D3"/>
    <w:rsid w:val="00035180"/>
    <w:rsid w:val="00040913"/>
    <w:rsid w:val="00041EBC"/>
    <w:rsid w:val="0004381B"/>
    <w:rsid w:val="00044263"/>
    <w:rsid w:val="00046A88"/>
    <w:rsid w:val="00055D75"/>
    <w:rsid w:val="00072377"/>
    <w:rsid w:val="000747CD"/>
    <w:rsid w:val="00077437"/>
    <w:rsid w:val="00077BCA"/>
    <w:rsid w:val="00080148"/>
    <w:rsid w:val="00081877"/>
    <w:rsid w:val="000838B6"/>
    <w:rsid w:val="000870FA"/>
    <w:rsid w:val="000929A8"/>
    <w:rsid w:val="0009612F"/>
    <w:rsid w:val="000A381F"/>
    <w:rsid w:val="000A6E94"/>
    <w:rsid w:val="000B0695"/>
    <w:rsid w:val="000B21B7"/>
    <w:rsid w:val="000B5E38"/>
    <w:rsid w:val="000C1CE5"/>
    <w:rsid w:val="000C1DA0"/>
    <w:rsid w:val="000C2728"/>
    <w:rsid w:val="000D4EA5"/>
    <w:rsid w:val="000E09EE"/>
    <w:rsid w:val="000E0BB0"/>
    <w:rsid w:val="000E1544"/>
    <w:rsid w:val="000E20C4"/>
    <w:rsid w:val="000E487F"/>
    <w:rsid w:val="000E53FD"/>
    <w:rsid w:val="000F3832"/>
    <w:rsid w:val="000F3BA0"/>
    <w:rsid w:val="000F4E57"/>
    <w:rsid w:val="000F5942"/>
    <w:rsid w:val="001024D0"/>
    <w:rsid w:val="001029C4"/>
    <w:rsid w:val="00112CC6"/>
    <w:rsid w:val="0012025E"/>
    <w:rsid w:val="00122101"/>
    <w:rsid w:val="00124F59"/>
    <w:rsid w:val="0012702A"/>
    <w:rsid w:val="00130AA1"/>
    <w:rsid w:val="0013530B"/>
    <w:rsid w:val="001405EF"/>
    <w:rsid w:val="00143AF1"/>
    <w:rsid w:val="001447BA"/>
    <w:rsid w:val="00144CD3"/>
    <w:rsid w:val="001470C1"/>
    <w:rsid w:val="001471A3"/>
    <w:rsid w:val="00150E5C"/>
    <w:rsid w:val="00154760"/>
    <w:rsid w:val="00155123"/>
    <w:rsid w:val="00157AE8"/>
    <w:rsid w:val="00160475"/>
    <w:rsid w:val="00162716"/>
    <w:rsid w:val="00162BDC"/>
    <w:rsid w:val="00170AA6"/>
    <w:rsid w:val="00171145"/>
    <w:rsid w:val="001727E3"/>
    <w:rsid w:val="00172FFB"/>
    <w:rsid w:val="00180567"/>
    <w:rsid w:val="00182AC2"/>
    <w:rsid w:val="00184AF9"/>
    <w:rsid w:val="001857E4"/>
    <w:rsid w:val="00187A27"/>
    <w:rsid w:val="00190475"/>
    <w:rsid w:val="001B6DBD"/>
    <w:rsid w:val="001B6FFA"/>
    <w:rsid w:val="001B722F"/>
    <w:rsid w:val="001B7477"/>
    <w:rsid w:val="001C4A92"/>
    <w:rsid w:val="001D33E8"/>
    <w:rsid w:val="001D586B"/>
    <w:rsid w:val="001E7858"/>
    <w:rsid w:val="001F11AA"/>
    <w:rsid w:val="00200387"/>
    <w:rsid w:val="00225C72"/>
    <w:rsid w:val="00230537"/>
    <w:rsid w:val="002341F0"/>
    <w:rsid w:val="002430DF"/>
    <w:rsid w:val="00243947"/>
    <w:rsid w:val="00245CC6"/>
    <w:rsid w:val="00247A48"/>
    <w:rsid w:val="002515B7"/>
    <w:rsid w:val="00251F3E"/>
    <w:rsid w:val="00252C33"/>
    <w:rsid w:val="002628F0"/>
    <w:rsid w:val="00265A74"/>
    <w:rsid w:val="0027397A"/>
    <w:rsid w:val="00274012"/>
    <w:rsid w:val="002756C7"/>
    <w:rsid w:val="00276638"/>
    <w:rsid w:val="00276769"/>
    <w:rsid w:val="00280CA5"/>
    <w:rsid w:val="00287E9C"/>
    <w:rsid w:val="0029079C"/>
    <w:rsid w:val="002927CE"/>
    <w:rsid w:val="002A2A91"/>
    <w:rsid w:val="002A563E"/>
    <w:rsid w:val="002B0CB9"/>
    <w:rsid w:val="002B2322"/>
    <w:rsid w:val="002B79AE"/>
    <w:rsid w:val="002C576D"/>
    <w:rsid w:val="002D0DC0"/>
    <w:rsid w:val="002D25DE"/>
    <w:rsid w:val="002D4665"/>
    <w:rsid w:val="002E1D24"/>
    <w:rsid w:val="002E33C0"/>
    <w:rsid w:val="002E4496"/>
    <w:rsid w:val="002E5091"/>
    <w:rsid w:val="002E612C"/>
    <w:rsid w:val="002F2B86"/>
    <w:rsid w:val="002F475D"/>
    <w:rsid w:val="002F6120"/>
    <w:rsid w:val="003172D8"/>
    <w:rsid w:val="00317866"/>
    <w:rsid w:val="00317F58"/>
    <w:rsid w:val="003202F6"/>
    <w:rsid w:val="00324873"/>
    <w:rsid w:val="003262B3"/>
    <w:rsid w:val="00327075"/>
    <w:rsid w:val="00332C6A"/>
    <w:rsid w:val="00334469"/>
    <w:rsid w:val="00335286"/>
    <w:rsid w:val="003377E4"/>
    <w:rsid w:val="00343E77"/>
    <w:rsid w:val="00350424"/>
    <w:rsid w:val="00351EA3"/>
    <w:rsid w:val="0035412F"/>
    <w:rsid w:val="00355D93"/>
    <w:rsid w:val="00361475"/>
    <w:rsid w:val="00362CB3"/>
    <w:rsid w:val="00363499"/>
    <w:rsid w:val="00371EF6"/>
    <w:rsid w:val="00372951"/>
    <w:rsid w:val="00374242"/>
    <w:rsid w:val="00386F66"/>
    <w:rsid w:val="00387F94"/>
    <w:rsid w:val="00387FAD"/>
    <w:rsid w:val="003951C7"/>
    <w:rsid w:val="0039602E"/>
    <w:rsid w:val="003971BA"/>
    <w:rsid w:val="00397919"/>
    <w:rsid w:val="003B30FC"/>
    <w:rsid w:val="003B3637"/>
    <w:rsid w:val="003B53E3"/>
    <w:rsid w:val="003B6E14"/>
    <w:rsid w:val="003E1146"/>
    <w:rsid w:val="003E46A2"/>
    <w:rsid w:val="003E7800"/>
    <w:rsid w:val="003F069A"/>
    <w:rsid w:val="003F2093"/>
    <w:rsid w:val="003F2F91"/>
    <w:rsid w:val="003F52A9"/>
    <w:rsid w:val="00400304"/>
    <w:rsid w:val="00405E48"/>
    <w:rsid w:val="00412200"/>
    <w:rsid w:val="0041411F"/>
    <w:rsid w:val="00420DED"/>
    <w:rsid w:val="004270D1"/>
    <w:rsid w:val="0043603F"/>
    <w:rsid w:val="00436445"/>
    <w:rsid w:val="00437139"/>
    <w:rsid w:val="004408DB"/>
    <w:rsid w:val="00440CBF"/>
    <w:rsid w:val="0044167D"/>
    <w:rsid w:val="00443402"/>
    <w:rsid w:val="00445F94"/>
    <w:rsid w:val="004520F4"/>
    <w:rsid w:val="0045428E"/>
    <w:rsid w:val="004632DF"/>
    <w:rsid w:val="004636E0"/>
    <w:rsid w:val="00463DF9"/>
    <w:rsid w:val="004640BB"/>
    <w:rsid w:val="00473AEB"/>
    <w:rsid w:val="00477DBC"/>
    <w:rsid w:val="00487B70"/>
    <w:rsid w:val="00487DF9"/>
    <w:rsid w:val="00491042"/>
    <w:rsid w:val="00491139"/>
    <w:rsid w:val="00492E05"/>
    <w:rsid w:val="00492E75"/>
    <w:rsid w:val="004A34BA"/>
    <w:rsid w:val="004A4C63"/>
    <w:rsid w:val="004A5ED2"/>
    <w:rsid w:val="004A6961"/>
    <w:rsid w:val="004A70F3"/>
    <w:rsid w:val="004C1419"/>
    <w:rsid w:val="004C3644"/>
    <w:rsid w:val="004D71D1"/>
    <w:rsid w:val="004E0A4E"/>
    <w:rsid w:val="004E4101"/>
    <w:rsid w:val="004E5B67"/>
    <w:rsid w:val="004E6034"/>
    <w:rsid w:val="004F0D5E"/>
    <w:rsid w:val="004F2010"/>
    <w:rsid w:val="005027FC"/>
    <w:rsid w:val="00512B8C"/>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4BE6"/>
    <w:rsid w:val="00565F09"/>
    <w:rsid w:val="00566F5A"/>
    <w:rsid w:val="005746B1"/>
    <w:rsid w:val="00576264"/>
    <w:rsid w:val="00576911"/>
    <w:rsid w:val="005828EA"/>
    <w:rsid w:val="00585D2C"/>
    <w:rsid w:val="00590A63"/>
    <w:rsid w:val="005932A3"/>
    <w:rsid w:val="005950E7"/>
    <w:rsid w:val="00595BFD"/>
    <w:rsid w:val="005A7B84"/>
    <w:rsid w:val="005B008A"/>
    <w:rsid w:val="005B4B99"/>
    <w:rsid w:val="005B59C5"/>
    <w:rsid w:val="005C0794"/>
    <w:rsid w:val="005C21A5"/>
    <w:rsid w:val="005C5760"/>
    <w:rsid w:val="005C57D7"/>
    <w:rsid w:val="005D360D"/>
    <w:rsid w:val="005D64AE"/>
    <w:rsid w:val="005D770F"/>
    <w:rsid w:val="005E210F"/>
    <w:rsid w:val="005E3324"/>
    <w:rsid w:val="005E3A79"/>
    <w:rsid w:val="005F151D"/>
    <w:rsid w:val="005F4D1C"/>
    <w:rsid w:val="005F6B6C"/>
    <w:rsid w:val="0060173B"/>
    <w:rsid w:val="00610DE7"/>
    <w:rsid w:val="00613783"/>
    <w:rsid w:val="006175B8"/>
    <w:rsid w:val="00620AB0"/>
    <w:rsid w:val="00620C72"/>
    <w:rsid w:val="00620FCE"/>
    <w:rsid w:val="00636007"/>
    <w:rsid w:val="00640EC0"/>
    <w:rsid w:val="0064118D"/>
    <w:rsid w:val="006447F4"/>
    <w:rsid w:val="0065002A"/>
    <w:rsid w:val="00655542"/>
    <w:rsid w:val="00656E60"/>
    <w:rsid w:val="00660019"/>
    <w:rsid w:val="00660CB2"/>
    <w:rsid w:val="00666874"/>
    <w:rsid w:val="0067010B"/>
    <w:rsid w:val="00670231"/>
    <w:rsid w:val="0067272C"/>
    <w:rsid w:val="00675CD1"/>
    <w:rsid w:val="00676613"/>
    <w:rsid w:val="0067748F"/>
    <w:rsid w:val="00684044"/>
    <w:rsid w:val="00684639"/>
    <w:rsid w:val="006873EC"/>
    <w:rsid w:val="00691E03"/>
    <w:rsid w:val="00694C31"/>
    <w:rsid w:val="00695B90"/>
    <w:rsid w:val="00696734"/>
    <w:rsid w:val="006A1301"/>
    <w:rsid w:val="006A4888"/>
    <w:rsid w:val="006B2338"/>
    <w:rsid w:val="006B5034"/>
    <w:rsid w:val="006B68BC"/>
    <w:rsid w:val="006B735C"/>
    <w:rsid w:val="006C186F"/>
    <w:rsid w:val="006C1A6E"/>
    <w:rsid w:val="006C41D4"/>
    <w:rsid w:val="006C4A6C"/>
    <w:rsid w:val="006C72AF"/>
    <w:rsid w:val="006D0710"/>
    <w:rsid w:val="006D64AA"/>
    <w:rsid w:val="006E16D6"/>
    <w:rsid w:val="006E22CB"/>
    <w:rsid w:val="006F14F4"/>
    <w:rsid w:val="00704CA9"/>
    <w:rsid w:val="007113B4"/>
    <w:rsid w:val="00717B97"/>
    <w:rsid w:val="00723E3B"/>
    <w:rsid w:val="0073050A"/>
    <w:rsid w:val="00730D1B"/>
    <w:rsid w:val="00732C7C"/>
    <w:rsid w:val="007347AE"/>
    <w:rsid w:val="007370AB"/>
    <w:rsid w:val="00742CA2"/>
    <w:rsid w:val="00742FFB"/>
    <w:rsid w:val="00743F1E"/>
    <w:rsid w:val="007526DD"/>
    <w:rsid w:val="00753F69"/>
    <w:rsid w:val="007549F3"/>
    <w:rsid w:val="007564D9"/>
    <w:rsid w:val="00757E1D"/>
    <w:rsid w:val="00760539"/>
    <w:rsid w:val="0076056C"/>
    <w:rsid w:val="00760EDE"/>
    <w:rsid w:val="00762AD9"/>
    <w:rsid w:val="00762B5D"/>
    <w:rsid w:val="00763533"/>
    <w:rsid w:val="00772FEF"/>
    <w:rsid w:val="0077307B"/>
    <w:rsid w:val="00773B1F"/>
    <w:rsid w:val="007758E4"/>
    <w:rsid w:val="00775CA1"/>
    <w:rsid w:val="00787FB2"/>
    <w:rsid w:val="00791FA9"/>
    <w:rsid w:val="0079263B"/>
    <w:rsid w:val="007953AB"/>
    <w:rsid w:val="0079590A"/>
    <w:rsid w:val="007A0E0E"/>
    <w:rsid w:val="007A2EC8"/>
    <w:rsid w:val="007A7C0F"/>
    <w:rsid w:val="007A7D2E"/>
    <w:rsid w:val="007B2524"/>
    <w:rsid w:val="007C2746"/>
    <w:rsid w:val="007C3368"/>
    <w:rsid w:val="007C3C0C"/>
    <w:rsid w:val="007C3EE0"/>
    <w:rsid w:val="007C42E1"/>
    <w:rsid w:val="007C4F28"/>
    <w:rsid w:val="007C51C4"/>
    <w:rsid w:val="007C5727"/>
    <w:rsid w:val="007C7B28"/>
    <w:rsid w:val="007D66B6"/>
    <w:rsid w:val="007E2709"/>
    <w:rsid w:val="007E2DB5"/>
    <w:rsid w:val="007E4A2D"/>
    <w:rsid w:val="007E71B1"/>
    <w:rsid w:val="007F1037"/>
    <w:rsid w:val="007F2703"/>
    <w:rsid w:val="007F60AB"/>
    <w:rsid w:val="00800817"/>
    <w:rsid w:val="00803E23"/>
    <w:rsid w:val="00807F83"/>
    <w:rsid w:val="0081343F"/>
    <w:rsid w:val="00813E60"/>
    <w:rsid w:val="0082119F"/>
    <w:rsid w:val="00823BAE"/>
    <w:rsid w:val="00824732"/>
    <w:rsid w:val="00825ED6"/>
    <w:rsid w:val="00827509"/>
    <w:rsid w:val="008314CE"/>
    <w:rsid w:val="00832D6A"/>
    <w:rsid w:val="0083472C"/>
    <w:rsid w:val="008362DF"/>
    <w:rsid w:val="00842DE5"/>
    <w:rsid w:val="0084341A"/>
    <w:rsid w:val="00844F82"/>
    <w:rsid w:val="008556B2"/>
    <w:rsid w:val="008564AD"/>
    <w:rsid w:val="00856E37"/>
    <w:rsid w:val="008609DC"/>
    <w:rsid w:val="00861BFA"/>
    <w:rsid w:val="00863D83"/>
    <w:rsid w:val="00863E3B"/>
    <w:rsid w:val="00865A3C"/>
    <w:rsid w:val="0086726C"/>
    <w:rsid w:val="00871EFD"/>
    <w:rsid w:val="00884913"/>
    <w:rsid w:val="0088544A"/>
    <w:rsid w:val="00886792"/>
    <w:rsid w:val="00892498"/>
    <w:rsid w:val="00892951"/>
    <w:rsid w:val="00892BC5"/>
    <w:rsid w:val="00893484"/>
    <w:rsid w:val="008968FD"/>
    <w:rsid w:val="008972F4"/>
    <w:rsid w:val="00897320"/>
    <w:rsid w:val="008A0D67"/>
    <w:rsid w:val="008A7EF9"/>
    <w:rsid w:val="008B110E"/>
    <w:rsid w:val="008B39E8"/>
    <w:rsid w:val="008B547E"/>
    <w:rsid w:val="008B78E5"/>
    <w:rsid w:val="008C3F9C"/>
    <w:rsid w:val="008C4D49"/>
    <w:rsid w:val="008C5BB1"/>
    <w:rsid w:val="008D0E7B"/>
    <w:rsid w:val="008D531F"/>
    <w:rsid w:val="008D5CAE"/>
    <w:rsid w:val="008E19ED"/>
    <w:rsid w:val="008E52C6"/>
    <w:rsid w:val="008E6AD6"/>
    <w:rsid w:val="008F05E6"/>
    <w:rsid w:val="008F6642"/>
    <w:rsid w:val="0090152D"/>
    <w:rsid w:val="00903B18"/>
    <w:rsid w:val="00904376"/>
    <w:rsid w:val="0091066B"/>
    <w:rsid w:val="0091429D"/>
    <w:rsid w:val="00914556"/>
    <w:rsid w:val="00915840"/>
    <w:rsid w:val="00915937"/>
    <w:rsid w:val="00923C45"/>
    <w:rsid w:val="009241CC"/>
    <w:rsid w:val="009243D0"/>
    <w:rsid w:val="00926E3B"/>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A81"/>
    <w:rsid w:val="00995EBD"/>
    <w:rsid w:val="009A4961"/>
    <w:rsid w:val="009A4AAC"/>
    <w:rsid w:val="009A64E6"/>
    <w:rsid w:val="009B3090"/>
    <w:rsid w:val="009B6EEA"/>
    <w:rsid w:val="009B7768"/>
    <w:rsid w:val="009C3737"/>
    <w:rsid w:val="009C74D1"/>
    <w:rsid w:val="009D1707"/>
    <w:rsid w:val="009D21E7"/>
    <w:rsid w:val="009D2FFF"/>
    <w:rsid w:val="009D5B8A"/>
    <w:rsid w:val="009D7B4C"/>
    <w:rsid w:val="009E03FF"/>
    <w:rsid w:val="009E3104"/>
    <w:rsid w:val="009E3726"/>
    <w:rsid w:val="009E3BB1"/>
    <w:rsid w:val="009E5E4F"/>
    <w:rsid w:val="009E61E2"/>
    <w:rsid w:val="009F11F5"/>
    <w:rsid w:val="009F5185"/>
    <w:rsid w:val="009F5256"/>
    <w:rsid w:val="00A03FCC"/>
    <w:rsid w:val="00A043DF"/>
    <w:rsid w:val="00A102E0"/>
    <w:rsid w:val="00A10C88"/>
    <w:rsid w:val="00A1170C"/>
    <w:rsid w:val="00A123B7"/>
    <w:rsid w:val="00A1416F"/>
    <w:rsid w:val="00A16D36"/>
    <w:rsid w:val="00A2694D"/>
    <w:rsid w:val="00A40E1F"/>
    <w:rsid w:val="00A41928"/>
    <w:rsid w:val="00A43EC6"/>
    <w:rsid w:val="00A47DB0"/>
    <w:rsid w:val="00A52C37"/>
    <w:rsid w:val="00A5410D"/>
    <w:rsid w:val="00A57C4A"/>
    <w:rsid w:val="00A604FD"/>
    <w:rsid w:val="00A62897"/>
    <w:rsid w:val="00A65AAD"/>
    <w:rsid w:val="00A7142D"/>
    <w:rsid w:val="00A84E25"/>
    <w:rsid w:val="00A86BE3"/>
    <w:rsid w:val="00A90BCA"/>
    <w:rsid w:val="00A94646"/>
    <w:rsid w:val="00AA4184"/>
    <w:rsid w:val="00AA4FFF"/>
    <w:rsid w:val="00AA774D"/>
    <w:rsid w:val="00AB3DB3"/>
    <w:rsid w:val="00AB5C3B"/>
    <w:rsid w:val="00AB69AC"/>
    <w:rsid w:val="00AC0429"/>
    <w:rsid w:val="00AC15EF"/>
    <w:rsid w:val="00AC2362"/>
    <w:rsid w:val="00AC6834"/>
    <w:rsid w:val="00AD567D"/>
    <w:rsid w:val="00AE1D68"/>
    <w:rsid w:val="00AE253B"/>
    <w:rsid w:val="00AE334B"/>
    <w:rsid w:val="00AE472C"/>
    <w:rsid w:val="00AE55C7"/>
    <w:rsid w:val="00AF481B"/>
    <w:rsid w:val="00B01599"/>
    <w:rsid w:val="00B035D1"/>
    <w:rsid w:val="00B047A9"/>
    <w:rsid w:val="00B04C81"/>
    <w:rsid w:val="00B152DA"/>
    <w:rsid w:val="00B166F3"/>
    <w:rsid w:val="00B16C30"/>
    <w:rsid w:val="00B214E0"/>
    <w:rsid w:val="00B275EB"/>
    <w:rsid w:val="00B40FD0"/>
    <w:rsid w:val="00B41119"/>
    <w:rsid w:val="00B43281"/>
    <w:rsid w:val="00B46C22"/>
    <w:rsid w:val="00B5280E"/>
    <w:rsid w:val="00B67E09"/>
    <w:rsid w:val="00B728E6"/>
    <w:rsid w:val="00B74076"/>
    <w:rsid w:val="00B8289B"/>
    <w:rsid w:val="00B831C6"/>
    <w:rsid w:val="00B85A46"/>
    <w:rsid w:val="00B873DA"/>
    <w:rsid w:val="00B87896"/>
    <w:rsid w:val="00B901BE"/>
    <w:rsid w:val="00B91C90"/>
    <w:rsid w:val="00B958EC"/>
    <w:rsid w:val="00BA5323"/>
    <w:rsid w:val="00BA6827"/>
    <w:rsid w:val="00BB57A5"/>
    <w:rsid w:val="00BB77F5"/>
    <w:rsid w:val="00BB79F0"/>
    <w:rsid w:val="00BC05E9"/>
    <w:rsid w:val="00BC2899"/>
    <w:rsid w:val="00BC3391"/>
    <w:rsid w:val="00BC35B9"/>
    <w:rsid w:val="00BC3E55"/>
    <w:rsid w:val="00BC4F70"/>
    <w:rsid w:val="00BD1807"/>
    <w:rsid w:val="00BD1959"/>
    <w:rsid w:val="00BD72D7"/>
    <w:rsid w:val="00BE3448"/>
    <w:rsid w:val="00BE5379"/>
    <w:rsid w:val="00BF0621"/>
    <w:rsid w:val="00BF4C41"/>
    <w:rsid w:val="00C07507"/>
    <w:rsid w:val="00C12569"/>
    <w:rsid w:val="00C201E3"/>
    <w:rsid w:val="00C278F3"/>
    <w:rsid w:val="00C3192A"/>
    <w:rsid w:val="00C326B3"/>
    <w:rsid w:val="00C32FB8"/>
    <w:rsid w:val="00C35C6F"/>
    <w:rsid w:val="00C50834"/>
    <w:rsid w:val="00C55360"/>
    <w:rsid w:val="00C572EB"/>
    <w:rsid w:val="00C61955"/>
    <w:rsid w:val="00C62F0D"/>
    <w:rsid w:val="00C64766"/>
    <w:rsid w:val="00C64EFA"/>
    <w:rsid w:val="00C85FE8"/>
    <w:rsid w:val="00C920BF"/>
    <w:rsid w:val="00C96F94"/>
    <w:rsid w:val="00CA1C23"/>
    <w:rsid w:val="00CA1C33"/>
    <w:rsid w:val="00CA25EB"/>
    <w:rsid w:val="00CA68F0"/>
    <w:rsid w:val="00CA7CAB"/>
    <w:rsid w:val="00CB283D"/>
    <w:rsid w:val="00CC0EAF"/>
    <w:rsid w:val="00CC4D9F"/>
    <w:rsid w:val="00CD127E"/>
    <w:rsid w:val="00CD2542"/>
    <w:rsid w:val="00CD25FF"/>
    <w:rsid w:val="00CD4E3C"/>
    <w:rsid w:val="00CD5EB6"/>
    <w:rsid w:val="00CE28BE"/>
    <w:rsid w:val="00CE5538"/>
    <w:rsid w:val="00CE6ED3"/>
    <w:rsid w:val="00CF2769"/>
    <w:rsid w:val="00CF60A6"/>
    <w:rsid w:val="00D00513"/>
    <w:rsid w:val="00D01884"/>
    <w:rsid w:val="00D024F3"/>
    <w:rsid w:val="00D0487A"/>
    <w:rsid w:val="00D06A2F"/>
    <w:rsid w:val="00D10CDD"/>
    <w:rsid w:val="00D1215D"/>
    <w:rsid w:val="00D147DC"/>
    <w:rsid w:val="00D148DF"/>
    <w:rsid w:val="00D20C7E"/>
    <w:rsid w:val="00D21D0E"/>
    <w:rsid w:val="00D247C2"/>
    <w:rsid w:val="00D25ACE"/>
    <w:rsid w:val="00D32F10"/>
    <w:rsid w:val="00D43430"/>
    <w:rsid w:val="00D43FB2"/>
    <w:rsid w:val="00D5187E"/>
    <w:rsid w:val="00D52B4A"/>
    <w:rsid w:val="00D60567"/>
    <w:rsid w:val="00D61607"/>
    <w:rsid w:val="00D67721"/>
    <w:rsid w:val="00D72AAD"/>
    <w:rsid w:val="00D7597F"/>
    <w:rsid w:val="00D770C4"/>
    <w:rsid w:val="00D77BB7"/>
    <w:rsid w:val="00D84366"/>
    <w:rsid w:val="00D860EA"/>
    <w:rsid w:val="00D8728B"/>
    <w:rsid w:val="00D9663A"/>
    <w:rsid w:val="00DA0F5A"/>
    <w:rsid w:val="00DA5158"/>
    <w:rsid w:val="00DA694E"/>
    <w:rsid w:val="00DA72FC"/>
    <w:rsid w:val="00DA760A"/>
    <w:rsid w:val="00DB3C64"/>
    <w:rsid w:val="00DB5C1A"/>
    <w:rsid w:val="00DC2ED9"/>
    <w:rsid w:val="00DC4C12"/>
    <w:rsid w:val="00DC68DE"/>
    <w:rsid w:val="00DC68F6"/>
    <w:rsid w:val="00DD0E77"/>
    <w:rsid w:val="00DE0277"/>
    <w:rsid w:val="00DF1824"/>
    <w:rsid w:val="00DF6281"/>
    <w:rsid w:val="00E00518"/>
    <w:rsid w:val="00E02551"/>
    <w:rsid w:val="00E17822"/>
    <w:rsid w:val="00E21C31"/>
    <w:rsid w:val="00E31DB5"/>
    <w:rsid w:val="00E31DE8"/>
    <w:rsid w:val="00E326DD"/>
    <w:rsid w:val="00E33C38"/>
    <w:rsid w:val="00E33D12"/>
    <w:rsid w:val="00E40534"/>
    <w:rsid w:val="00E40A90"/>
    <w:rsid w:val="00E40B5A"/>
    <w:rsid w:val="00E507BA"/>
    <w:rsid w:val="00E51DE8"/>
    <w:rsid w:val="00E568DE"/>
    <w:rsid w:val="00E56DBD"/>
    <w:rsid w:val="00E60077"/>
    <w:rsid w:val="00E61BB4"/>
    <w:rsid w:val="00E712C0"/>
    <w:rsid w:val="00E74EDC"/>
    <w:rsid w:val="00E772BA"/>
    <w:rsid w:val="00E86F68"/>
    <w:rsid w:val="00E87493"/>
    <w:rsid w:val="00E87693"/>
    <w:rsid w:val="00E95766"/>
    <w:rsid w:val="00E96B36"/>
    <w:rsid w:val="00EA0005"/>
    <w:rsid w:val="00EA0768"/>
    <w:rsid w:val="00EA6E67"/>
    <w:rsid w:val="00EA7887"/>
    <w:rsid w:val="00EB01F0"/>
    <w:rsid w:val="00EB14ED"/>
    <w:rsid w:val="00EB5A5E"/>
    <w:rsid w:val="00EC250D"/>
    <w:rsid w:val="00EC26CD"/>
    <w:rsid w:val="00EC4539"/>
    <w:rsid w:val="00ED2B0C"/>
    <w:rsid w:val="00ED3F64"/>
    <w:rsid w:val="00ED54BE"/>
    <w:rsid w:val="00ED6DF3"/>
    <w:rsid w:val="00ED759B"/>
    <w:rsid w:val="00EE7953"/>
    <w:rsid w:val="00EF2758"/>
    <w:rsid w:val="00EF3458"/>
    <w:rsid w:val="00EF4BAA"/>
    <w:rsid w:val="00EF7718"/>
    <w:rsid w:val="00F01C26"/>
    <w:rsid w:val="00F0288F"/>
    <w:rsid w:val="00F04F62"/>
    <w:rsid w:val="00F06005"/>
    <w:rsid w:val="00F114A2"/>
    <w:rsid w:val="00F13239"/>
    <w:rsid w:val="00F20BC2"/>
    <w:rsid w:val="00F25AC7"/>
    <w:rsid w:val="00F26558"/>
    <w:rsid w:val="00F2655C"/>
    <w:rsid w:val="00F2704E"/>
    <w:rsid w:val="00F34E31"/>
    <w:rsid w:val="00F40B18"/>
    <w:rsid w:val="00F41587"/>
    <w:rsid w:val="00F41EDF"/>
    <w:rsid w:val="00F52095"/>
    <w:rsid w:val="00F55C02"/>
    <w:rsid w:val="00F5644B"/>
    <w:rsid w:val="00F60019"/>
    <w:rsid w:val="00F64ED2"/>
    <w:rsid w:val="00F72A9A"/>
    <w:rsid w:val="00F7328A"/>
    <w:rsid w:val="00F80B54"/>
    <w:rsid w:val="00F85B67"/>
    <w:rsid w:val="00F86A11"/>
    <w:rsid w:val="00F945B4"/>
    <w:rsid w:val="00F95408"/>
    <w:rsid w:val="00F97F4E"/>
    <w:rsid w:val="00FA40EC"/>
    <w:rsid w:val="00FB1B31"/>
    <w:rsid w:val="00FB785C"/>
    <w:rsid w:val="00FB7DCC"/>
    <w:rsid w:val="00FC4A0E"/>
    <w:rsid w:val="00FC5CED"/>
    <w:rsid w:val="00FC6AAB"/>
    <w:rsid w:val="00FC76EB"/>
    <w:rsid w:val="00FD416C"/>
    <w:rsid w:val="00FD73E6"/>
    <w:rsid w:val="00FE0AFD"/>
    <w:rsid w:val="00FE3ED8"/>
    <w:rsid w:val="00FE6503"/>
    <w:rsid w:val="00FF3798"/>
    <w:rsid w:val="00FF39BD"/>
    <w:rsid w:val="00FF7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5233"/>
    <o:shapelayout v:ext="edit">
      <o:idmap v:ext="edit" data="1"/>
    </o:shapelayout>
  </w:shapeDefaults>
  <w:decimalSymbol w:val="."/>
  <w:listSeparator w:val=","/>
  <w14:docId w14:val="4A3A9D59"/>
  <w15:docId w15:val="{1EAB3BE9-8D6C-4E06-8C36-34A20843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B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styleId="PlaceholderText">
    <w:name w:val="Placeholder Text"/>
    <w:basedOn w:val="DefaultParagraphFont"/>
    <w:uiPriority w:val="99"/>
    <w:semiHidden/>
    <w:rsid w:val="004A4C63"/>
    <w:rPr>
      <w:color w:val="808080"/>
    </w:rPr>
  </w:style>
  <w:style w:type="paragraph" w:customStyle="1" w:styleId="Default">
    <w:name w:val="Default"/>
    <w:rsid w:val="008B39E8"/>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B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505D-F5A2-4C8D-AF48-6417B3E9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6186</Words>
  <Characters>34382</Characters>
  <Application>Microsoft Office Word</Application>
  <DocSecurity>0</DocSecurity>
  <Lines>2170</Lines>
  <Paragraphs>403</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2023-11-30T03:10:00Z</dcterms:created>
  <dcterms:modified xsi:type="dcterms:W3CDTF">2023-11-30T03:10:00Z</dcterms:modified>
</cp:coreProperties>
</file>